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23" w:rsidRDefault="00415AC5" w:rsidP="00217435">
      <w:pPr>
        <w:jc w:val="center"/>
        <w:rPr>
          <w:rStyle w:val="FontStyle13"/>
          <w:sz w:val="28"/>
          <w:szCs w:val="28"/>
        </w:rPr>
      </w:pPr>
      <w:r w:rsidRPr="00415AC5">
        <w:rPr>
          <w:b/>
          <w:sz w:val="28"/>
          <w:szCs w:val="28"/>
        </w:rPr>
        <w:t>Аннотация к</w:t>
      </w:r>
      <w:r w:rsidR="00217435" w:rsidRPr="00217435">
        <w:rPr>
          <w:b/>
          <w:sz w:val="28"/>
          <w:szCs w:val="28"/>
        </w:rPr>
        <w:t xml:space="preserve"> Адаптированн</w:t>
      </w:r>
      <w:r w:rsidR="00217435">
        <w:rPr>
          <w:b/>
          <w:sz w:val="28"/>
          <w:szCs w:val="28"/>
        </w:rPr>
        <w:t>ой</w:t>
      </w:r>
      <w:r w:rsidR="00217435" w:rsidRPr="00217435">
        <w:rPr>
          <w:b/>
          <w:sz w:val="28"/>
          <w:szCs w:val="28"/>
        </w:rPr>
        <w:t xml:space="preserve"> основн</w:t>
      </w:r>
      <w:r w:rsidR="00217435">
        <w:rPr>
          <w:b/>
          <w:sz w:val="28"/>
          <w:szCs w:val="28"/>
        </w:rPr>
        <w:t>ой</w:t>
      </w:r>
      <w:r w:rsidR="00217435" w:rsidRPr="00217435">
        <w:rPr>
          <w:b/>
          <w:sz w:val="28"/>
          <w:szCs w:val="28"/>
        </w:rPr>
        <w:t xml:space="preserve"> образовательн</w:t>
      </w:r>
      <w:r w:rsidR="00217435">
        <w:rPr>
          <w:b/>
          <w:sz w:val="28"/>
          <w:szCs w:val="28"/>
        </w:rPr>
        <w:t xml:space="preserve">ой </w:t>
      </w:r>
      <w:r w:rsidR="00217435" w:rsidRPr="00217435">
        <w:rPr>
          <w:b/>
          <w:sz w:val="28"/>
          <w:szCs w:val="28"/>
        </w:rPr>
        <w:t>программ</w:t>
      </w:r>
      <w:r w:rsidR="00217435">
        <w:rPr>
          <w:b/>
          <w:sz w:val="28"/>
          <w:szCs w:val="28"/>
        </w:rPr>
        <w:t>е</w:t>
      </w:r>
      <w:r w:rsidR="00217435" w:rsidRPr="00217435">
        <w:rPr>
          <w:b/>
          <w:sz w:val="28"/>
          <w:szCs w:val="28"/>
        </w:rPr>
        <w:t xml:space="preserve"> дошкольного образования для детей дошкольного возраста с тяжелыми нарушениями речи МБДОУ </w:t>
      </w:r>
      <w:proofErr w:type="spellStart"/>
      <w:r w:rsidR="00217435" w:rsidRPr="00217435">
        <w:rPr>
          <w:b/>
          <w:sz w:val="28"/>
          <w:szCs w:val="28"/>
        </w:rPr>
        <w:t>д</w:t>
      </w:r>
      <w:proofErr w:type="spellEnd"/>
      <w:r w:rsidR="00217435" w:rsidRPr="00217435">
        <w:rPr>
          <w:b/>
          <w:sz w:val="28"/>
          <w:szCs w:val="28"/>
        </w:rPr>
        <w:t xml:space="preserve">/с № 5  </w:t>
      </w:r>
    </w:p>
    <w:p w:rsidR="00217435" w:rsidRDefault="00217435" w:rsidP="004511A4">
      <w:pPr>
        <w:ind w:firstLine="360"/>
        <w:jc w:val="both"/>
        <w:rPr>
          <w:b/>
          <w:sz w:val="28"/>
          <w:szCs w:val="28"/>
        </w:rPr>
      </w:pPr>
      <w:r w:rsidRPr="0049162D">
        <w:rPr>
          <w:b/>
          <w:sz w:val="28"/>
          <w:szCs w:val="28"/>
        </w:rPr>
        <w:t xml:space="preserve">      </w:t>
      </w:r>
    </w:p>
    <w:p w:rsidR="00255323" w:rsidRPr="00255323" w:rsidRDefault="00217435" w:rsidP="004511A4">
      <w:pPr>
        <w:ind w:firstLine="360"/>
        <w:jc w:val="both"/>
        <w:rPr>
          <w:rStyle w:val="FontStyle13"/>
          <w:sz w:val="28"/>
          <w:szCs w:val="28"/>
        </w:rPr>
      </w:pPr>
      <w:r w:rsidRPr="009B3798">
        <w:rPr>
          <w:sz w:val="28"/>
          <w:szCs w:val="28"/>
        </w:rPr>
        <w:t>Адаптированная основная образовательная программа дошкольного образования для детей дошкольного возраста с тяжелыми нарушениями речи</w:t>
      </w:r>
      <w:r w:rsidRPr="0010680F">
        <w:rPr>
          <w:sz w:val="28"/>
          <w:szCs w:val="28"/>
        </w:rPr>
        <w:t xml:space="preserve"> </w:t>
      </w:r>
      <w:r w:rsidRPr="00417189">
        <w:rPr>
          <w:sz w:val="28"/>
          <w:szCs w:val="28"/>
        </w:rPr>
        <w:t xml:space="preserve">МБДОУ </w:t>
      </w:r>
      <w:proofErr w:type="spellStart"/>
      <w:r w:rsidRPr="00417189">
        <w:rPr>
          <w:sz w:val="28"/>
          <w:szCs w:val="28"/>
        </w:rPr>
        <w:t>д</w:t>
      </w:r>
      <w:proofErr w:type="spellEnd"/>
      <w:r w:rsidRPr="00417189">
        <w:rPr>
          <w:sz w:val="28"/>
          <w:szCs w:val="28"/>
        </w:rPr>
        <w:t>/с № 5</w:t>
      </w:r>
      <w:r>
        <w:rPr>
          <w:sz w:val="28"/>
          <w:szCs w:val="28"/>
        </w:rPr>
        <w:t xml:space="preserve">  </w:t>
      </w:r>
      <w:r w:rsidR="00A63882" w:rsidRPr="007D4D40">
        <w:rPr>
          <w:rStyle w:val="FontStyle13"/>
          <w:sz w:val="28"/>
          <w:szCs w:val="28"/>
        </w:rPr>
        <w:t>(далее АО</w:t>
      </w:r>
      <w:r w:rsidR="00A63882">
        <w:rPr>
          <w:rStyle w:val="FontStyle13"/>
          <w:sz w:val="28"/>
          <w:szCs w:val="28"/>
        </w:rPr>
        <w:t>О</w:t>
      </w:r>
      <w:r w:rsidR="00A63882" w:rsidRPr="007D4D40">
        <w:rPr>
          <w:rStyle w:val="FontStyle13"/>
          <w:sz w:val="28"/>
          <w:szCs w:val="28"/>
        </w:rPr>
        <w:t>П)</w:t>
      </w:r>
      <w:r w:rsidR="00A63882">
        <w:rPr>
          <w:rStyle w:val="FontStyle13"/>
          <w:sz w:val="28"/>
          <w:szCs w:val="28"/>
        </w:rPr>
        <w:t xml:space="preserve"> </w:t>
      </w:r>
      <w:r w:rsidR="00255323" w:rsidRPr="00255323">
        <w:rPr>
          <w:sz w:val="28"/>
          <w:szCs w:val="28"/>
        </w:rPr>
        <w:t xml:space="preserve">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255323" w:rsidRPr="00255323">
        <w:rPr>
          <w:sz w:val="28"/>
          <w:szCs w:val="28"/>
        </w:rPr>
        <w:t>со</w:t>
      </w:r>
      <w:proofErr w:type="gramEnd"/>
      <w:r w:rsidR="00255323" w:rsidRPr="00255323">
        <w:rPr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15AC5" w:rsidRPr="007D4D40" w:rsidRDefault="00217435" w:rsidP="00217435">
      <w:pPr>
        <w:jc w:val="both"/>
        <w:rPr>
          <w:rStyle w:val="FontStyle13"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9162D">
        <w:rPr>
          <w:b/>
          <w:sz w:val="28"/>
          <w:szCs w:val="28"/>
        </w:rPr>
        <w:t xml:space="preserve"> </w:t>
      </w:r>
      <w:r w:rsidRPr="009B3798">
        <w:rPr>
          <w:sz w:val="28"/>
          <w:szCs w:val="28"/>
        </w:rPr>
        <w:t>Адаптированная основная образовательная программа дошкольного образования для детей дошкольного возраста с тяжелыми нарушениями речи</w:t>
      </w:r>
      <w:r w:rsidRPr="0010680F">
        <w:rPr>
          <w:sz w:val="28"/>
          <w:szCs w:val="28"/>
        </w:rPr>
        <w:t xml:space="preserve"> </w:t>
      </w:r>
      <w:r w:rsidRPr="00417189">
        <w:rPr>
          <w:sz w:val="28"/>
          <w:szCs w:val="28"/>
        </w:rPr>
        <w:t xml:space="preserve">МБДОУ </w:t>
      </w:r>
      <w:proofErr w:type="spellStart"/>
      <w:r w:rsidRPr="00417189">
        <w:rPr>
          <w:sz w:val="28"/>
          <w:szCs w:val="28"/>
        </w:rPr>
        <w:t>д</w:t>
      </w:r>
      <w:proofErr w:type="spellEnd"/>
      <w:r w:rsidRPr="00417189">
        <w:rPr>
          <w:sz w:val="28"/>
          <w:szCs w:val="28"/>
        </w:rPr>
        <w:t>/с № 5</w:t>
      </w:r>
      <w:r>
        <w:rPr>
          <w:sz w:val="28"/>
          <w:szCs w:val="28"/>
        </w:rPr>
        <w:t xml:space="preserve">  </w:t>
      </w:r>
      <w:r w:rsidR="00415AC5" w:rsidRPr="007D4D40">
        <w:rPr>
          <w:rStyle w:val="FontStyle13"/>
          <w:sz w:val="28"/>
          <w:szCs w:val="28"/>
        </w:rPr>
        <w:t>разработана на основе:</w:t>
      </w:r>
    </w:p>
    <w:p w:rsidR="00415AC5" w:rsidRDefault="00415AC5" w:rsidP="004511A4">
      <w:pPr>
        <w:pStyle w:val="Style4"/>
        <w:widowControl/>
        <w:numPr>
          <w:ilvl w:val="0"/>
          <w:numId w:val="8"/>
        </w:numPr>
        <w:tabs>
          <w:tab w:val="left" w:pos="1133"/>
        </w:tabs>
        <w:spacing w:before="19" w:line="240" w:lineRule="auto"/>
        <w:rPr>
          <w:rStyle w:val="FontStyle13"/>
          <w:sz w:val="28"/>
          <w:szCs w:val="28"/>
        </w:rPr>
      </w:pPr>
      <w:r w:rsidRPr="007D4D40">
        <w:rPr>
          <w:rStyle w:val="FontStyle13"/>
          <w:sz w:val="28"/>
          <w:szCs w:val="28"/>
        </w:rPr>
        <w:t>Федеральным государственным стандартом дошкольного образования от 17.10.2013 № 1155.</w:t>
      </w:r>
    </w:p>
    <w:p w:rsidR="00D209F2" w:rsidRPr="00D209F2" w:rsidRDefault="00D209F2" w:rsidP="00D209F2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D209F2">
        <w:rPr>
          <w:sz w:val="28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:rsidR="00D209F2" w:rsidRPr="00D209F2" w:rsidRDefault="00D209F2" w:rsidP="00D209F2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D209F2">
        <w:rPr>
          <w:sz w:val="28"/>
          <w:szCs w:val="28"/>
          <w:lang w:eastAsia="ru-RU"/>
        </w:rPr>
        <w:t xml:space="preserve">Приказом </w:t>
      </w:r>
      <w:proofErr w:type="spellStart"/>
      <w:r w:rsidRPr="00D209F2">
        <w:rPr>
          <w:sz w:val="28"/>
          <w:szCs w:val="28"/>
          <w:lang w:eastAsia="ru-RU"/>
        </w:rPr>
        <w:t>Минобрнауки</w:t>
      </w:r>
      <w:proofErr w:type="spellEnd"/>
      <w:r w:rsidRPr="00D209F2">
        <w:rPr>
          <w:sz w:val="28"/>
          <w:szCs w:val="28"/>
          <w:lang w:eastAsia="ru-RU"/>
        </w:rPr>
        <w:t xml:space="preserve">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D209F2" w:rsidRPr="00D209F2" w:rsidRDefault="00D209F2" w:rsidP="00D209F2">
      <w:pPr>
        <w:pStyle w:val="a3"/>
        <w:numPr>
          <w:ilvl w:val="0"/>
          <w:numId w:val="8"/>
        </w:numPr>
        <w:jc w:val="both"/>
        <w:rPr>
          <w:sz w:val="28"/>
          <w:szCs w:val="28"/>
          <w:lang w:eastAsia="ru-RU"/>
        </w:rPr>
      </w:pPr>
      <w:r w:rsidRPr="00D209F2">
        <w:rPr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28.09.2020 г. № 28 СП 2.4.3648 -20 «Санитарно </w:t>
      </w:r>
      <w:proofErr w:type="gramStart"/>
      <w:r w:rsidRPr="00D209F2">
        <w:rPr>
          <w:sz w:val="28"/>
          <w:szCs w:val="28"/>
          <w:lang w:eastAsia="ru-RU"/>
        </w:rPr>
        <w:t>-э</w:t>
      </w:r>
      <w:proofErr w:type="gramEnd"/>
      <w:r w:rsidRPr="00D209F2">
        <w:rPr>
          <w:sz w:val="28"/>
          <w:szCs w:val="28"/>
          <w:lang w:eastAsia="ru-RU"/>
        </w:rPr>
        <w:t>пидемиологические требования к организациям воспитания и обучения, отдыха и оздоровления детей и молодежи».</w:t>
      </w:r>
    </w:p>
    <w:p w:rsidR="00D209F2" w:rsidRPr="00D209F2" w:rsidRDefault="00D209F2" w:rsidP="00D209F2">
      <w:pPr>
        <w:pStyle w:val="a3"/>
        <w:numPr>
          <w:ilvl w:val="0"/>
          <w:numId w:val="8"/>
        </w:numPr>
        <w:jc w:val="both"/>
        <w:rPr>
          <w:rStyle w:val="FontStyle13"/>
          <w:rFonts w:cs="Mangal"/>
          <w:sz w:val="28"/>
          <w:szCs w:val="28"/>
          <w:lang w:eastAsia="ru-RU"/>
        </w:rPr>
      </w:pPr>
      <w:r w:rsidRPr="00D209F2">
        <w:rPr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28.01.2021г. № 2 </w:t>
      </w:r>
      <w:proofErr w:type="spellStart"/>
      <w:r w:rsidRPr="00D209F2">
        <w:rPr>
          <w:sz w:val="28"/>
          <w:szCs w:val="28"/>
          <w:lang w:eastAsia="ru-RU"/>
        </w:rPr>
        <w:t>СанПиН</w:t>
      </w:r>
      <w:proofErr w:type="spellEnd"/>
      <w:r w:rsidRPr="00D209F2">
        <w:rPr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84A31" w:rsidRDefault="00415AC5" w:rsidP="00484A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5AC5">
        <w:rPr>
          <w:rStyle w:val="FontStyle13"/>
          <w:sz w:val="28"/>
          <w:szCs w:val="28"/>
        </w:rPr>
        <w:t xml:space="preserve">Уставом </w:t>
      </w:r>
      <w:r w:rsidRPr="00415AC5">
        <w:rPr>
          <w:rFonts w:cs="Times New Roman"/>
          <w:bCs/>
          <w:sz w:val="28"/>
          <w:szCs w:val="28"/>
        </w:rPr>
        <w:t>муниципального бюджетного дошкольно</w:t>
      </w:r>
      <w:r w:rsidR="00D209F2">
        <w:rPr>
          <w:rFonts w:cs="Times New Roman"/>
          <w:bCs/>
          <w:sz w:val="28"/>
          <w:szCs w:val="28"/>
        </w:rPr>
        <w:t>го образовательного</w:t>
      </w:r>
      <w:r w:rsidRPr="00415AC5">
        <w:rPr>
          <w:rFonts w:cs="Times New Roman"/>
          <w:bCs/>
          <w:sz w:val="28"/>
          <w:szCs w:val="28"/>
        </w:rPr>
        <w:t xml:space="preserve"> </w:t>
      </w:r>
      <w:r w:rsidR="00D209F2" w:rsidRPr="00415AC5">
        <w:rPr>
          <w:rFonts w:cs="Times New Roman"/>
          <w:bCs/>
          <w:sz w:val="28"/>
          <w:szCs w:val="28"/>
        </w:rPr>
        <w:t xml:space="preserve">учреждения </w:t>
      </w:r>
      <w:r w:rsidRPr="00415AC5">
        <w:rPr>
          <w:rFonts w:cs="Times New Roman"/>
          <w:bCs/>
          <w:sz w:val="28"/>
          <w:szCs w:val="28"/>
        </w:rPr>
        <w:t xml:space="preserve">детского сада № </w:t>
      </w:r>
      <w:r w:rsidR="004511A4">
        <w:rPr>
          <w:rFonts w:cs="Times New Roman"/>
          <w:bCs/>
          <w:sz w:val="28"/>
          <w:szCs w:val="28"/>
        </w:rPr>
        <w:t>5</w:t>
      </w:r>
      <w:r w:rsidR="00484A31" w:rsidRPr="00484A31">
        <w:rPr>
          <w:sz w:val="28"/>
          <w:szCs w:val="28"/>
        </w:rPr>
        <w:t xml:space="preserve"> </w:t>
      </w:r>
    </w:p>
    <w:p w:rsidR="00484A31" w:rsidRPr="00BF75B4" w:rsidRDefault="00484A31" w:rsidP="00484A3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F75B4">
        <w:rPr>
          <w:sz w:val="28"/>
          <w:szCs w:val="28"/>
        </w:rPr>
        <w:t xml:space="preserve">омплексной образовательной программы для детей с тяжелыми нарушениями речи (общим недоразвитием речи) с 3 до 7 лет Н.В. </w:t>
      </w:r>
      <w:proofErr w:type="spellStart"/>
      <w:r w:rsidRPr="00BF75B4">
        <w:rPr>
          <w:sz w:val="28"/>
          <w:szCs w:val="28"/>
        </w:rPr>
        <w:t>Нищевой</w:t>
      </w:r>
      <w:proofErr w:type="spellEnd"/>
      <w:r w:rsidRPr="00BF75B4">
        <w:rPr>
          <w:sz w:val="28"/>
          <w:szCs w:val="28"/>
        </w:rPr>
        <w:t xml:space="preserve">.  Издание третье, переработанное и дополненное в соответствии с ФГОС </w:t>
      </w:r>
      <w:proofErr w:type="gramStart"/>
      <w:r w:rsidRPr="00BF75B4">
        <w:rPr>
          <w:sz w:val="28"/>
          <w:szCs w:val="28"/>
        </w:rPr>
        <w:t>ДО</w:t>
      </w:r>
      <w:proofErr w:type="gramEnd"/>
      <w:r w:rsidRPr="00BF75B4">
        <w:rPr>
          <w:sz w:val="28"/>
          <w:szCs w:val="28"/>
        </w:rPr>
        <w:t>. Санкт – Петербург, Детство - Пресс, 20</w:t>
      </w:r>
      <w:r w:rsidR="00777D18">
        <w:rPr>
          <w:sz w:val="28"/>
          <w:szCs w:val="28"/>
        </w:rPr>
        <w:t>20</w:t>
      </w:r>
      <w:r w:rsidRPr="00BF75B4">
        <w:rPr>
          <w:sz w:val="28"/>
          <w:szCs w:val="28"/>
        </w:rPr>
        <w:t xml:space="preserve"> год</w:t>
      </w:r>
    </w:p>
    <w:p w:rsidR="00415AC5" w:rsidRPr="00484A31" w:rsidRDefault="00415AC5" w:rsidP="00484A31">
      <w:pPr>
        <w:ind w:left="360"/>
        <w:jc w:val="both"/>
        <w:rPr>
          <w:rFonts w:cs="Times New Roman"/>
          <w:bCs/>
          <w:sz w:val="28"/>
          <w:szCs w:val="28"/>
        </w:rPr>
      </w:pPr>
    </w:p>
    <w:p w:rsidR="00452F44" w:rsidRPr="00452F44" w:rsidRDefault="00452F44" w:rsidP="00452F44">
      <w:pPr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АООП</w:t>
      </w:r>
      <w:r w:rsidR="00A638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="00A63882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A63882"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формирование общей культуры, развитие физических, интеллектуальных и личностных качеств, формирование предпосылок учебной деятельности, обеспечение социальной успешности, сохранение и укрепление здоровья детей. </w:t>
      </w:r>
    </w:p>
    <w:p w:rsidR="00452F44" w:rsidRPr="00452F44" w:rsidRDefault="00452F44" w:rsidP="00452F44">
      <w:pPr>
        <w:ind w:left="360"/>
        <w:jc w:val="both"/>
        <w:rPr>
          <w:rFonts w:eastAsia="Times New Roman" w:cs="Times New Roman"/>
          <w:lang w:eastAsia="ru-RU"/>
        </w:rPr>
      </w:pP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Цель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АООП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реализуется в процессе разнообразных видов детской деятельности: игровой, коммуникативной, познавательно-исследовательской, восприятия художественной литературы и фольклора, самообслуживание и 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элементарный бытовой труд, конструирования, изобразительной, музыкальной и двигательной. </w:t>
      </w:r>
    </w:p>
    <w:p w:rsidR="00452F44" w:rsidRPr="00452F44" w:rsidRDefault="00452F44" w:rsidP="00452F44">
      <w:pPr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АООП 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включает совокупность образовательных областей по основным направлениям развития: </w:t>
      </w:r>
    </w:p>
    <w:p w:rsidR="00452F44" w:rsidRPr="00452F44" w:rsidRDefault="00452F44" w:rsidP="00452F44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социально-коммуникативное развитие; </w:t>
      </w:r>
    </w:p>
    <w:p w:rsidR="00452F44" w:rsidRPr="00452F44" w:rsidRDefault="00452F44" w:rsidP="00452F44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познавательное развитие; </w:t>
      </w:r>
    </w:p>
    <w:p w:rsidR="00452F44" w:rsidRPr="00452F44" w:rsidRDefault="00452F44" w:rsidP="00452F44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речевое развитие; </w:t>
      </w:r>
    </w:p>
    <w:p w:rsidR="00452F44" w:rsidRPr="00452F44" w:rsidRDefault="00452F44" w:rsidP="00452F44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художественно-эстетическое развитие; </w:t>
      </w:r>
    </w:p>
    <w:p w:rsidR="00452F44" w:rsidRPr="00452F44" w:rsidRDefault="00452F44" w:rsidP="00452F44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физическое развитие. </w:t>
      </w:r>
    </w:p>
    <w:p w:rsidR="00452F44" w:rsidRPr="00452F44" w:rsidRDefault="00452F44" w:rsidP="00452F44">
      <w:pPr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АООП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сформирована</w:t>
      </w:r>
      <w:proofErr w:type="gramEnd"/>
      <w:r w:rsidR="00484A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учетом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</w:t>
      </w:r>
    </w:p>
    <w:p w:rsidR="00452F44" w:rsidRPr="00452F44" w:rsidRDefault="00452F44" w:rsidP="00452F44">
      <w:pPr>
        <w:ind w:left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АООП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 w:rsidR="00484A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социальным и государственным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заказом в области образования и направлена на удовлетворение потребностей: </w:t>
      </w:r>
    </w:p>
    <w:p w:rsidR="00452F44" w:rsidRPr="00452F44" w:rsidRDefault="00452F44" w:rsidP="00452F44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>- воспитанников и родителей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в развитии речевого,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 </w:t>
      </w:r>
    </w:p>
    <w:p w:rsidR="00452F44" w:rsidRPr="00452F44" w:rsidRDefault="00452F44" w:rsidP="00452F44">
      <w:pPr>
        <w:pStyle w:val="a3"/>
        <w:jc w:val="both"/>
        <w:rPr>
          <w:rFonts w:eastAsia="Times New Roman" w:cs="Times New Roman"/>
          <w:szCs w:val="24"/>
          <w:lang w:eastAsia="ru-RU"/>
        </w:rPr>
      </w:pP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общества и государства - в формировании человека и гражданина, способного к продуктивной, творческой деятельности в различных сферах жизни. </w:t>
      </w:r>
    </w:p>
    <w:p w:rsidR="00452F44" w:rsidRPr="00484A31" w:rsidRDefault="00452F44" w:rsidP="00484A31">
      <w:pPr>
        <w:pStyle w:val="a3"/>
        <w:jc w:val="both"/>
        <w:rPr>
          <w:rStyle w:val="FontStyle12"/>
          <w:rFonts w:eastAsia="Times New Roman"/>
          <w:b w:val="0"/>
          <w:bCs w:val="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АООП</w:t>
      </w:r>
      <w:r w:rsidRPr="00452F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является документом, регламентирующим содержание и педагогические условия обеспечения образовательного процесса, определяющим путь достижения образовательного стандарта. </w:t>
      </w:r>
      <w:r w:rsidR="00484A3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15AC5" w:rsidRPr="007D4D40" w:rsidRDefault="00415AC5" w:rsidP="00484A31">
      <w:pPr>
        <w:pStyle w:val="Style7"/>
        <w:widowControl/>
        <w:spacing w:line="240" w:lineRule="auto"/>
        <w:ind w:left="426" w:firstLine="283"/>
        <w:jc w:val="both"/>
        <w:rPr>
          <w:rStyle w:val="FontStyle12"/>
          <w:sz w:val="28"/>
          <w:szCs w:val="28"/>
        </w:rPr>
      </w:pPr>
      <w:r w:rsidRPr="007D4D40">
        <w:rPr>
          <w:rStyle w:val="FontStyle12"/>
          <w:sz w:val="28"/>
          <w:szCs w:val="28"/>
        </w:rPr>
        <w:t>Главная идея заключается в реализации общеобразовательных задач дошкольного образования детей с ОВЗ.</w:t>
      </w:r>
    </w:p>
    <w:p w:rsidR="00415AC5" w:rsidRPr="007D4D40" w:rsidRDefault="00415AC5" w:rsidP="00484A31">
      <w:pPr>
        <w:pStyle w:val="Style7"/>
        <w:widowControl/>
        <w:spacing w:line="240" w:lineRule="auto"/>
        <w:ind w:left="426" w:firstLine="283"/>
        <w:jc w:val="both"/>
        <w:rPr>
          <w:rStyle w:val="FontStyle12"/>
          <w:sz w:val="28"/>
          <w:szCs w:val="28"/>
        </w:rPr>
      </w:pPr>
      <w:r w:rsidRPr="007D4D40">
        <w:rPr>
          <w:rStyle w:val="FontStyle12"/>
          <w:sz w:val="28"/>
          <w:szCs w:val="28"/>
        </w:rPr>
        <w:t>Задачи:</w:t>
      </w:r>
    </w:p>
    <w:p w:rsidR="00415AC5" w:rsidRPr="007D4D40" w:rsidRDefault="00415AC5" w:rsidP="00484A31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left="426" w:firstLine="283"/>
        <w:rPr>
          <w:rStyle w:val="FontStyle13"/>
          <w:sz w:val="28"/>
          <w:szCs w:val="28"/>
        </w:rPr>
      </w:pPr>
      <w:r w:rsidRPr="007D4D40">
        <w:rPr>
          <w:rStyle w:val="FontStyle13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15AC5" w:rsidRPr="007D4D40" w:rsidRDefault="00415AC5" w:rsidP="00484A31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left="426" w:firstLine="283"/>
        <w:rPr>
          <w:rStyle w:val="FontStyle13"/>
          <w:sz w:val="28"/>
          <w:szCs w:val="28"/>
        </w:rPr>
      </w:pPr>
      <w:r w:rsidRPr="007D4D40">
        <w:rPr>
          <w:rStyle w:val="FontStyle13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15AC5" w:rsidRPr="007D4D40" w:rsidRDefault="00415AC5" w:rsidP="00484A31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left="426" w:firstLine="283"/>
        <w:rPr>
          <w:rStyle w:val="FontStyle13"/>
          <w:sz w:val="28"/>
          <w:szCs w:val="28"/>
        </w:rPr>
      </w:pPr>
      <w:r w:rsidRPr="007D4D40">
        <w:rPr>
          <w:rStyle w:val="FontStyle13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</w:t>
      </w:r>
      <w:r w:rsidR="00BF75B4">
        <w:rPr>
          <w:rStyle w:val="FontStyle13"/>
          <w:sz w:val="28"/>
          <w:szCs w:val="28"/>
        </w:rPr>
        <w:t xml:space="preserve"> </w:t>
      </w:r>
      <w:r w:rsidRPr="007D4D40">
        <w:rPr>
          <w:rStyle w:val="FontStyle13"/>
          <w:sz w:val="28"/>
          <w:szCs w:val="28"/>
        </w:rPr>
        <w:t>образования);</w:t>
      </w:r>
    </w:p>
    <w:p w:rsidR="00415AC5" w:rsidRPr="007D4D40" w:rsidRDefault="00415AC5" w:rsidP="00484A31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left="426" w:firstLine="283"/>
        <w:rPr>
          <w:rStyle w:val="FontStyle13"/>
          <w:sz w:val="28"/>
          <w:szCs w:val="28"/>
        </w:rPr>
      </w:pPr>
      <w:r w:rsidRPr="007D4D40">
        <w:rPr>
          <w:rStyle w:val="FontStyle13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15AC5" w:rsidRPr="007D4D40" w:rsidRDefault="00415AC5" w:rsidP="00484A31">
      <w:pPr>
        <w:pStyle w:val="Style6"/>
        <w:widowControl/>
        <w:numPr>
          <w:ilvl w:val="0"/>
          <w:numId w:val="2"/>
        </w:numPr>
        <w:tabs>
          <w:tab w:val="left" w:pos="883"/>
        </w:tabs>
        <w:spacing w:line="240" w:lineRule="auto"/>
        <w:ind w:left="426" w:firstLine="283"/>
        <w:rPr>
          <w:rStyle w:val="FontStyle13"/>
          <w:sz w:val="28"/>
          <w:szCs w:val="28"/>
        </w:rPr>
      </w:pPr>
      <w:r w:rsidRPr="007D4D40">
        <w:rPr>
          <w:rStyle w:val="FontStyle13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7D4D40">
        <w:rPr>
          <w:rStyle w:val="FontStyle13"/>
          <w:sz w:val="28"/>
          <w:szCs w:val="28"/>
        </w:rPr>
        <w:t>социокультурных</w:t>
      </w:r>
      <w:proofErr w:type="spellEnd"/>
      <w:r w:rsidRPr="007D4D40">
        <w:rPr>
          <w:rStyle w:val="FontStyle13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15AC5" w:rsidRPr="007D4D40" w:rsidRDefault="00415AC5" w:rsidP="00484A31">
      <w:pPr>
        <w:pStyle w:val="Style6"/>
        <w:widowControl/>
        <w:numPr>
          <w:ilvl w:val="0"/>
          <w:numId w:val="3"/>
        </w:numPr>
        <w:tabs>
          <w:tab w:val="left" w:pos="874"/>
        </w:tabs>
        <w:spacing w:before="53" w:line="240" w:lineRule="auto"/>
        <w:ind w:left="426" w:firstLine="283"/>
        <w:rPr>
          <w:rStyle w:val="FontStyle13"/>
          <w:sz w:val="28"/>
          <w:szCs w:val="28"/>
        </w:rPr>
      </w:pPr>
      <w:r w:rsidRPr="007D4D40">
        <w:rPr>
          <w:rStyle w:val="FontStyle13"/>
          <w:sz w:val="28"/>
          <w:szCs w:val="28"/>
        </w:rPr>
        <w:lastRenderedPageBreak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511A4" w:rsidRPr="004511A4" w:rsidRDefault="00415AC5" w:rsidP="00484A31">
      <w:pPr>
        <w:pStyle w:val="Style6"/>
        <w:widowControl/>
        <w:numPr>
          <w:ilvl w:val="0"/>
          <w:numId w:val="3"/>
        </w:numPr>
        <w:tabs>
          <w:tab w:val="left" w:pos="874"/>
        </w:tabs>
        <w:spacing w:line="240" w:lineRule="auto"/>
        <w:ind w:left="426" w:firstLine="283"/>
        <w:rPr>
          <w:sz w:val="28"/>
          <w:szCs w:val="28"/>
        </w:rPr>
      </w:pPr>
      <w:r w:rsidRPr="007D4D40">
        <w:rPr>
          <w:rStyle w:val="FontStyle13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15AC5" w:rsidRPr="007D4D40" w:rsidRDefault="00415AC5" w:rsidP="00484A31">
      <w:pPr>
        <w:pStyle w:val="Style6"/>
        <w:widowControl/>
        <w:numPr>
          <w:ilvl w:val="0"/>
          <w:numId w:val="4"/>
        </w:numPr>
        <w:tabs>
          <w:tab w:val="left" w:pos="1133"/>
        </w:tabs>
        <w:spacing w:line="240" w:lineRule="auto"/>
        <w:ind w:left="426" w:firstLine="283"/>
        <w:rPr>
          <w:rStyle w:val="FontStyle13"/>
          <w:sz w:val="28"/>
          <w:szCs w:val="28"/>
        </w:rPr>
      </w:pPr>
      <w:r w:rsidRPr="007D4D40">
        <w:rPr>
          <w:rStyle w:val="FontStyle13"/>
          <w:sz w:val="28"/>
          <w:szCs w:val="28"/>
        </w:rPr>
        <w:t xml:space="preserve">формирование </w:t>
      </w:r>
      <w:proofErr w:type="spellStart"/>
      <w:r w:rsidRPr="007D4D40">
        <w:rPr>
          <w:rStyle w:val="FontStyle13"/>
          <w:sz w:val="28"/>
          <w:szCs w:val="28"/>
        </w:rPr>
        <w:t>социокультурной</w:t>
      </w:r>
      <w:proofErr w:type="spellEnd"/>
      <w:r w:rsidRPr="007D4D40">
        <w:rPr>
          <w:rStyle w:val="FontStyle13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15AC5" w:rsidRPr="007D4D40" w:rsidRDefault="00415AC5" w:rsidP="00484A31">
      <w:pPr>
        <w:pStyle w:val="Style6"/>
        <w:widowControl/>
        <w:numPr>
          <w:ilvl w:val="0"/>
          <w:numId w:val="4"/>
        </w:numPr>
        <w:tabs>
          <w:tab w:val="left" w:pos="1133"/>
        </w:tabs>
        <w:spacing w:line="240" w:lineRule="auto"/>
        <w:ind w:left="426" w:firstLine="283"/>
        <w:rPr>
          <w:rStyle w:val="FontStyle13"/>
          <w:sz w:val="28"/>
          <w:szCs w:val="28"/>
        </w:rPr>
      </w:pPr>
      <w:r w:rsidRPr="007D4D40">
        <w:rPr>
          <w:rStyle w:val="FontStyle13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15AC5" w:rsidRPr="007D4D40" w:rsidRDefault="00415AC5" w:rsidP="00484A31">
      <w:pPr>
        <w:pStyle w:val="Style2"/>
        <w:widowControl/>
        <w:spacing w:before="5" w:line="240" w:lineRule="auto"/>
        <w:ind w:left="426" w:firstLine="283"/>
        <w:jc w:val="both"/>
        <w:rPr>
          <w:rStyle w:val="FontStyle12"/>
          <w:sz w:val="28"/>
          <w:szCs w:val="28"/>
        </w:rPr>
      </w:pPr>
      <w:r w:rsidRPr="007D4D40">
        <w:rPr>
          <w:rStyle w:val="FontStyle12"/>
          <w:sz w:val="28"/>
          <w:szCs w:val="28"/>
        </w:rPr>
        <w:t xml:space="preserve">Принципы и подходы к формированию </w:t>
      </w:r>
      <w:r w:rsidR="00BF75B4">
        <w:rPr>
          <w:rStyle w:val="FontStyle12"/>
          <w:sz w:val="28"/>
          <w:szCs w:val="28"/>
        </w:rPr>
        <w:t>АООП</w:t>
      </w:r>
      <w:r w:rsidRPr="007D4D40">
        <w:rPr>
          <w:rStyle w:val="FontStyle12"/>
          <w:sz w:val="28"/>
          <w:szCs w:val="28"/>
        </w:rPr>
        <w:t>: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5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5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принцип научной обоснованности и практической применимости;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5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принцип критерия полноты, необходимости и достаточности;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5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5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принцип индивидуализации дошкольного образования (детей с ограниченными возможностями здоровья);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19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10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принцип комплексно-тематического построения образовательного процесса;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5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принцип развития ребенка с учетом возрастных закономерностей его психического развития на каждом возрастном этапе;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14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 xml:space="preserve">принцип реализации качественного, возрастного, культурно-исторического, личностного и </w:t>
      </w:r>
      <w:proofErr w:type="spellStart"/>
      <w:r w:rsidR="00415AC5" w:rsidRPr="007D4D40">
        <w:rPr>
          <w:rStyle w:val="FontStyle13"/>
          <w:sz w:val="28"/>
          <w:szCs w:val="28"/>
        </w:rPr>
        <w:t>деятельностного</w:t>
      </w:r>
      <w:proofErr w:type="spellEnd"/>
      <w:r w:rsidR="00415AC5" w:rsidRPr="007D4D40">
        <w:rPr>
          <w:rStyle w:val="FontStyle13"/>
          <w:sz w:val="28"/>
          <w:szCs w:val="28"/>
        </w:rPr>
        <w:t xml:space="preserve"> подходов.</w:t>
      </w:r>
    </w:p>
    <w:p w:rsidR="00415AC5" w:rsidRPr="007D4D40" w:rsidRDefault="00415AC5" w:rsidP="00415AC5">
      <w:pPr>
        <w:pStyle w:val="Style2"/>
        <w:widowControl/>
        <w:spacing w:line="240" w:lineRule="auto"/>
        <w:ind w:left="715"/>
        <w:jc w:val="both"/>
        <w:rPr>
          <w:rStyle w:val="FontStyle12"/>
          <w:sz w:val="28"/>
          <w:szCs w:val="28"/>
        </w:rPr>
      </w:pPr>
      <w:r w:rsidRPr="007D4D40">
        <w:rPr>
          <w:rStyle w:val="FontStyle12"/>
          <w:sz w:val="28"/>
          <w:szCs w:val="28"/>
        </w:rPr>
        <w:t xml:space="preserve">Основные подходы к формированию </w:t>
      </w:r>
      <w:r w:rsidR="00BF75B4">
        <w:rPr>
          <w:rStyle w:val="FontStyle12"/>
          <w:sz w:val="28"/>
          <w:szCs w:val="28"/>
        </w:rPr>
        <w:t>АООП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10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proofErr w:type="gramStart"/>
      <w:r w:rsidR="00415AC5" w:rsidRPr="007D4D40">
        <w:rPr>
          <w:rStyle w:val="FontStyle13"/>
          <w:sz w:val="28"/>
          <w:szCs w:val="28"/>
        </w:rPr>
        <w:t>сформирована</w:t>
      </w:r>
      <w:proofErr w:type="gramEnd"/>
      <w:r w:rsidR="00415AC5" w:rsidRPr="007D4D40">
        <w:rPr>
          <w:rStyle w:val="FontStyle13"/>
          <w:sz w:val="28"/>
          <w:szCs w:val="28"/>
        </w:rPr>
        <w:t xml:space="preserve"> на основе требований ФГОС, предъявляемых к структуре образовательной программы дошкольного образования и ее объему.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10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определяет содержание и организацию образовательной деятельности на уровне дошкольного образования.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29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 xml:space="preserve"> обеспечивает развитие личности детей дошкольного возраста с ОВЗ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19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 xml:space="preserve"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</w:t>
      </w:r>
      <w:r w:rsidR="00415AC5" w:rsidRPr="007D4D40">
        <w:rPr>
          <w:rStyle w:val="FontStyle13"/>
          <w:sz w:val="28"/>
          <w:szCs w:val="28"/>
        </w:rPr>
        <w:lastRenderedPageBreak/>
        <w:t>дошкольного образования (объем, содержание и планируемые результаты в виде целевых ориентиров дошкольного образования).</w:t>
      </w:r>
    </w:p>
    <w:p w:rsidR="00415AC5" w:rsidRPr="007D4D40" w:rsidRDefault="00BF75B4" w:rsidP="00415AC5">
      <w:pPr>
        <w:pStyle w:val="Style2"/>
        <w:widowControl/>
        <w:spacing w:before="5" w:line="240" w:lineRule="auto"/>
        <w:ind w:left="71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АОП </w:t>
      </w:r>
      <w:r w:rsidR="00415AC5" w:rsidRPr="007D4D40">
        <w:rPr>
          <w:rStyle w:val="FontStyle12"/>
          <w:sz w:val="28"/>
          <w:szCs w:val="28"/>
        </w:rPr>
        <w:t xml:space="preserve"> направлена на: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10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 xml:space="preserve">создание условий развития ребенка с ОВЗ,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415AC5" w:rsidRPr="007D4D40">
        <w:rPr>
          <w:rStyle w:val="FontStyle13"/>
          <w:sz w:val="28"/>
          <w:szCs w:val="28"/>
        </w:rPr>
        <w:t>со</w:t>
      </w:r>
      <w:proofErr w:type="gramEnd"/>
      <w:r w:rsidR="00415AC5" w:rsidRPr="007D4D40">
        <w:rPr>
          <w:rStyle w:val="FontStyle13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19" w:line="240" w:lineRule="auto"/>
        <w:ind w:left="71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15AC5" w:rsidRPr="007D4D40" w:rsidRDefault="00415AC5" w:rsidP="00415AC5">
      <w:pPr>
        <w:pStyle w:val="Style2"/>
        <w:widowControl/>
        <w:spacing w:line="240" w:lineRule="auto"/>
        <w:ind w:left="710"/>
        <w:jc w:val="both"/>
        <w:rPr>
          <w:rStyle w:val="FontStyle12"/>
          <w:sz w:val="28"/>
          <w:szCs w:val="28"/>
        </w:rPr>
      </w:pPr>
      <w:r w:rsidRPr="007D4D40">
        <w:rPr>
          <w:rStyle w:val="FontStyle12"/>
          <w:sz w:val="28"/>
          <w:szCs w:val="28"/>
        </w:rPr>
        <w:t xml:space="preserve">В </w:t>
      </w:r>
      <w:r w:rsidR="00BF75B4">
        <w:rPr>
          <w:rStyle w:val="FontStyle12"/>
          <w:sz w:val="28"/>
          <w:szCs w:val="28"/>
        </w:rPr>
        <w:t>АООП</w:t>
      </w:r>
      <w:r w:rsidRPr="007D4D40">
        <w:rPr>
          <w:rStyle w:val="FontStyle12"/>
          <w:sz w:val="28"/>
          <w:szCs w:val="28"/>
        </w:rPr>
        <w:t xml:space="preserve"> учитываются:</w:t>
      </w:r>
    </w:p>
    <w:p w:rsidR="00415AC5" w:rsidRPr="007D4D40" w:rsidRDefault="00484A31" w:rsidP="00484A31">
      <w:pPr>
        <w:pStyle w:val="Style4"/>
        <w:widowControl/>
        <w:tabs>
          <w:tab w:val="left" w:pos="1272"/>
        </w:tabs>
        <w:spacing w:before="53" w:line="240" w:lineRule="auto"/>
        <w:ind w:left="709" w:firstLine="1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>индивидуальные потребности ребенка, связанные с его жизненной ситуацией и состоянием здоровья;</w:t>
      </w:r>
    </w:p>
    <w:p w:rsidR="00415AC5" w:rsidRPr="007D4D40" w:rsidRDefault="00484A31" w:rsidP="00415AC5">
      <w:pPr>
        <w:pStyle w:val="Style5"/>
        <w:widowControl/>
        <w:tabs>
          <w:tab w:val="left" w:pos="1282"/>
        </w:tabs>
        <w:spacing w:before="19" w:line="240" w:lineRule="auto"/>
        <w:ind w:left="7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="00415AC5" w:rsidRPr="007D4D40">
        <w:rPr>
          <w:rStyle w:val="FontStyle13"/>
          <w:sz w:val="28"/>
          <w:szCs w:val="28"/>
        </w:rPr>
        <w:t xml:space="preserve">возможности освоения ребенком Программы на разных этапах ее реализации. Данная программа реализуется на протяжении всего времени пребывания детей в </w:t>
      </w:r>
      <w:r w:rsidR="009C63A7">
        <w:rPr>
          <w:rStyle w:val="FontStyle13"/>
          <w:sz w:val="28"/>
          <w:szCs w:val="28"/>
        </w:rPr>
        <w:t>МБ</w:t>
      </w:r>
      <w:r w:rsidR="00415AC5" w:rsidRPr="007D4D40">
        <w:rPr>
          <w:rStyle w:val="FontStyle13"/>
          <w:sz w:val="28"/>
          <w:szCs w:val="28"/>
        </w:rPr>
        <w:t>ДОУ и</w:t>
      </w:r>
      <w:r w:rsidR="009C63A7">
        <w:rPr>
          <w:rStyle w:val="FontStyle13"/>
          <w:sz w:val="28"/>
          <w:szCs w:val="28"/>
        </w:rPr>
        <w:t xml:space="preserve"> </w:t>
      </w:r>
      <w:r w:rsidR="00415AC5" w:rsidRPr="007D4D40">
        <w:rPr>
          <w:rStyle w:val="FontStyle13"/>
          <w:sz w:val="28"/>
          <w:szCs w:val="28"/>
        </w:rPr>
        <w:t>направлена на разностороннее развитие детей 3-7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37539A" w:rsidRDefault="00BF75B4" w:rsidP="00484A31">
      <w:pPr>
        <w:ind w:left="142" w:firstLine="284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АООП</w:t>
      </w:r>
      <w:r w:rsidR="00415AC5" w:rsidRPr="007D4D40">
        <w:rPr>
          <w:rStyle w:val="FontStyle13"/>
          <w:sz w:val="28"/>
          <w:szCs w:val="28"/>
        </w:rPr>
        <w:t xml:space="preserve">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</w:t>
      </w:r>
      <w:r>
        <w:rPr>
          <w:rStyle w:val="FontStyle13"/>
          <w:sz w:val="28"/>
          <w:szCs w:val="28"/>
        </w:rPr>
        <w:t>АООП</w:t>
      </w:r>
      <w:r w:rsidR="00415AC5" w:rsidRPr="007D4D40">
        <w:rPr>
          <w:rStyle w:val="FontStyle13"/>
          <w:sz w:val="28"/>
          <w:szCs w:val="28"/>
        </w:rPr>
        <w:t xml:space="preserve"> и состоит из трех разделов: целевого, содержательного и организационного.</w:t>
      </w:r>
    </w:p>
    <w:p w:rsidR="00452F44" w:rsidRPr="000C419C" w:rsidRDefault="00484A31" w:rsidP="00484A31">
      <w:pPr>
        <w:ind w:left="142"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АООП </w:t>
      </w:r>
      <w:r w:rsidR="00452F44" w:rsidRPr="000C41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реализуется на государственном языке Российской Федерации и включает обязательную часть и часть, формируемую участниками образовательных отношений. Обе части являются взаимодополняющими и необходимыми для реализации требований Федерального государственного образовательного стандарта дошкольного образования. </w:t>
      </w:r>
    </w:p>
    <w:p w:rsidR="00452F44" w:rsidRPr="000C419C" w:rsidRDefault="00452F44" w:rsidP="00484A31">
      <w:pPr>
        <w:ind w:left="142" w:firstLine="284"/>
        <w:jc w:val="both"/>
        <w:rPr>
          <w:rFonts w:eastAsia="Times New Roman" w:cs="Times New Roman"/>
          <w:lang w:eastAsia="ru-RU"/>
        </w:rPr>
      </w:pPr>
      <w:r w:rsidRPr="000C419C">
        <w:rPr>
          <w:rFonts w:eastAsia="Times New Roman" w:cs="Times New Roman"/>
          <w:color w:val="000000"/>
          <w:sz w:val="28"/>
          <w:szCs w:val="28"/>
          <w:lang w:eastAsia="ru-RU"/>
        </w:rPr>
        <w:t>Основные направления взаимодействия с семьей включают в себя – оказание социально-правовой, психолого-педагогической поддержки семьям воспитанников, распространение психолого-педагогических и специальных знаний, консультирование по запросам родителей и помощь в проблемных ситуациях, обучение методам и приемам оказания специальной помощи детям.</w:t>
      </w:r>
    </w:p>
    <w:p w:rsidR="00452F44" w:rsidRPr="000C419C" w:rsidRDefault="00484A31" w:rsidP="00484A31">
      <w:pPr>
        <w:ind w:left="142" w:firstLine="28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АООП </w:t>
      </w:r>
      <w:r w:rsidR="00452F44" w:rsidRPr="000C41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</w:t>
      </w:r>
    </w:p>
    <w:p w:rsidR="00452F44" w:rsidRDefault="00452F44" w:rsidP="00452F44"/>
    <w:p w:rsidR="00452F44" w:rsidRDefault="00452F44" w:rsidP="00415AC5">
      <w:pPr>
        <w:jc w:val="both"/>
      </w:pPr>
    </w:p>
    <w:sectPr w:rsidR="00452F44" w:rsidSect="00484A31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2EA48C"/>
    <w:lvl w:ilvl="0">
      <w:numFmt w:val="bullet"/>
      <w:lvlText w:val="*"/>
      <w:lvlJc w:val="left"/>
    </w:lvl>
  </w:abstractNum>
  <w:abstractNum w:abstractNumId="1">
    <w:nsid w:val="0FA27852"/>
    <w:multiLevelType w:val="hybridMultilevel"/>
    <w:tmpl w:val="4A5E5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B77F3"/>
    <w:multiLevelType w:val="hybridMultilevel"/>
    <w:tmpl w:val="F8624A8E"/>
    <w:lvl w:ilvl="0" w:tplc="4B2EA48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27BE0"/>
    <w:multiLevelType w:val="hybridMultilevel"/>
    <w:tmpl w:val="6EFE6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EC4F6E">
      <w:start w:val="8"/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AC5"/>
    <w:rsid w:val="000A37D9"/>
    <w:rsid w:val="000D251C"/>
    <w:rsid w:val="0015477F"/>
    <w:rsid w:val="001E1886"/>
    <w:rsid w:val="00217435"/>
    <w:rsid w:val="00255323"/>
    <w:rsid w:val="003976E5"/>
    <w:rsid w:val="00415AC5"/>
    <w:rsid w:val="004335EB"/>
    <w:rsid w:val="004511A4"/>
    <w:rsid w:val="00452F44"/>
    <w:rsid w:val="00484A31"/>
    <w:rsid w:val="00495B14"/>
    <w:rsid w:val="004A1F52"/>
    <w:rsid w:val="004B22B8"/>
    <w:rsid w:val="0060492F"/>
    <w:rsid w:val="006C69EE"/>
    <w:rsid w:val="00710101"/>
    <w:rsid w:val="00777D18"/>
    <w:rsid w:val="00920DBA"/>
    <w:rsid w:val="00991BC1"/>
    <w:rsid w:val="009C63A7"/>
    <w:rsid w:val="00A63882"/>
    <w:rsid w:val="00AD3AEB"/>
    <w:rsid w:val="00BF75B4"/>
    <w:rsid w:val="00C142D8"/>
    <w:rsid w:val="00C31B29"/>
    <w:rsid w:val="00C77E5A"/>
    <w:rsid w:val="00CA4330"/>
    <w:rsid w:val="00D209F2"/>
    <w:rsid w:val="00DA1959"/>
    <w:rsid w:val="00E653B2"/>
    <w:rsid w:val="00EE0888"/>
    <w:rsid w:val="00FE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5"/>
    <w:pPr>
      <w:widowControl w:val="0"/>
      <w:suppressAutoHyphens/>
      <w:spacing w:after="0" w:line="240" w:lineRule="auto"/>
    </w:pPr>
    <w:rPr>
      <w:rFonts w:eastAsia="Lucida Sans Unicode" w:cs="Tahoma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5AC5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eastAsiaTheme="minorEastAsia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415AC5"/>
    <w:pPr>
      <w:suppressAutoHyphens w:val="0"/>
      <w:autoSpaceDE w:val="0"/>
      <w:autoSpaceDN w:val="0"/>
      <w:adjustRightInd w:val="0"/>
      <w:spacing w:line="277" w:lineRule="exact"/>
      <w:ind w:firstLine="706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415AC5"/>
    <w:pPr>
      <w:suppressAutoHyphens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415AC5"/>
    <w:pPr>
      <w:suppressAutoHyphens w:val="0"/>
      <w:autoSpaceDE w:val="0"/>
      <w:autoSpaceDN w:val="0"/>
      <w:adjustRightInd w:val="0"/>
      <w:spacing w:line="278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415AC5"/>
    <w:pPr>
      <w:suppressAutoHyphens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415AC5"/>
    <w:pPr>
      <w:suppressAutoHyphens w:val="0"/>
      <w:autoSpaceDE w:val="0"/>
      <w:autoSpaceDN w:val="0"/>
      <w:adjustRightInd w:val="0"/>
      <w:spacing w:line="276" w:lineRule="exact"/>
      <w:ind w:firstLine="701"/>
    </w:pPr>
    <w:rPr>
      <w:rFonts w:eastAsiaTheme="minorEastAsia" w:cs="Times New Roman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415AC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15A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15AC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5AC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C5"/>
    <w:pPr>
      <w:widowControl w:val="0"/>
      <w:suppressAutoHyphens/>
      <w:spacing w:after="0" w:line="240" w:lineRule="auto"/>
    </w:pPr>
    <w:rPr>
      <w:rFonts w:eastAsia="Lucida Sans Unicode" w:cs="Tahoma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5AC5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eastAsiaTheme="minorEastAsia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415AC5"/>
    <w:pPr>
      <w:suppressAutoHyphens w:val="0"/>
      <w:autoSpaceDE w:val="0"/>
      <w:autoSpaceDN w:val="0"/>
      <w:adjustRightInd w:val="0"/>
      <w:spacing w:line="277" w:lineRule="exact"/>
      <w:ind w:firstLine="706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4">
    <w:name w:val="Style4"/>
    <w:basedOn w:val="a"/>
    <w:uiPriority w:val="99"/>
    <w:rsid w:val="00415AC5"/>
    <w:pPr>
      <w:suppressAutoHyphens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415AC5"/>
    <w:pPr>
      <w:suppressAutoHyphens w:val="0"/>
      <w:autoSpaceDE w:val="0"/>
      <w:autoSpaceDN w:val="0"/>
      <w:adjustRightInd w:val="0"/>
      <w:spacing w:line="278" w:lineRule="exact"/>
    </w:pPr>
    <w:rPr>
      <w:rFonts w:eastAsiaTheme="minorEastAsia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415AC5"/>
    <w:pPr>
      <w:suppressAutoHyphens w:val="0"/>
      <w:autoSpaceDE w:val="0"/>
      <w:autoSpaceDN w:val="0"/>
      <w:adjustRightInd w:val="0"/>
      <w:spacing w:line="278" w:lineRule="exact"/>
      <w:ind w:firstLine="720"/>
      <w:jc w:val="both"/>
    </w:pPr>
    <w:rPr>
      <w:rFonts w:eastAsiaTheme="minorEastAsia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415AC5"/>
    <w:pPr>
      <w:suppressAutoHyphens w:val="0"/>
      <w:autoSpaceDE w:val="0"/>
      <w:autoSpaceDN w:val="0"/>
      <w:adjustRightInd w:val="0"/>
      <w:spacing w:line="276" w:lineRule="exact"/>
      <w:ind w:firstLine="701"/>
    </w:pPr>
    <w:rPr>
      <w:rFonts w:eastAsiaTheme="minorEastAsia" w:cs="Times New Roman"/>
      <w:kern w:val="0"/>
      <w:lang w:eastAsia="ru-RU" w:bidi="ar-SA"/>
    </w:rPr>
  </w:style>
  <w:style w:type="character" w:customStyle="1" w:styleId="FontStyle11">
    <w:name w:val="Font Style11"/>
    <w:basedOn w:val="a0"/>
    <w:uiPriority w:val="99"/>
    <w:rsid w:val="00415AC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15A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15AC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5A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16</cp:revision>
  <dcterms:created xsi:type="dcterms:W3CDTF">2017-09-18T03:57:00Z</dcterms:created>
  <dcterms:modified xsi:type="dcterms:W3CDTF">2021-09-01T08:51:00Z</dcterms:modified>
</cp:coreProperties>
</file>