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6E" w:rsidRDefault="00D07C6E" w:rsidP="00D07C6E">
      <w:pPr>
        <w:pStyle w:val="a5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3               </w:t>
      </w:r>
    </w:p>
    <w:p w:rsidR="00D07C6E" w:rsidRDefault="00D07C6E" w:rsidP="00D07C6E">
      <w:pPr>
        <w:pStyle w:val="a5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правилам   приема на обучение </w:t>
      </w:r>
    </w:p>
    <w:p w:rsidR="00D07C6E" w:rsidRDefault="00D07C6E" w:rsidP="00D07C6E">
      <w:pPr>
        <w:pStyle w:val="a5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образовательным программам </w:t>
      </w:r>
    </w:p>
    <w:p w:rsidR="00D07C6E" w:rsidRDefault="00D07C6E" w:rsidP="00D07C6E">
      <w:pPr>
        <w:pStyle w:val="a5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дошкольного образования</w:t>
      </w:r>
    </w:p>
    <w:p w:rsidR="00D07C6E" w:rsidRDefault="00D07C6E" w:rsidP="00D07C6E">
      <w:pPr>
        <w:pStyle w:val="a5"/>
        <w:rPr>
          <w:rFonts w:ascii="Times New Roman" w:hAnsi="Times New Roman"/>
          <w:sz w:val="24"/>
          <w:szCs w:val="24"/>
        </w:rPr>
      </w:pPr>
    </w:p>
    <w:p w:rsidR="00D07C6E" w:rsidRDefault="00D07C6E" w:rsidP="00D07C6E">
      <w:pPr>
        <w:pStyle w:val="a5"/>
        <w:rPr>
          <w:rFonts w:ascii="Times New Roman" w:hAnsi="Times New Roman"/>
          <w:b/>
          <w:sz w:val="24"/>
          <w:szCs w:val="24"/>
        </w:rPr>
      </w:pPr>
    </w:p>
    <w:p w:rsidR="00D07C6E" w:rsidRDefault="00D07C6E" w:rsidP="00D07C6E">
      <w:pPr>
        <w:pStyle w:val="a5"/>
        <w:tabs>
          <w:tab w:val="left" w:pos="9356"/>
        </w:tabs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</w:t>
      </w:r>
    </w:p>
    <w:p w:rsidR="00D07C6E" w:rsidRDefault="00D07C6E" w:rsidP="00D07C6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об образовании по образовательным программам дошкольного образования</w:t>
      </w:r>
    </w:p>
    <w:p w:rsidR="00D07C6E" w:rsidRDefault="00D07C6E" w:rsidP="00D07C6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07C6E" w:rsidRDefault="00D07C6E" w:rsidP="00D07C6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г. Кропоткин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"____" ______________ 20____ г.</w:t>
      </w:r>
    </w:p>
    <w:p w:rsidR="00D07C6E" w:rsidRDefault="00D07C6E" w:rsidP="00D07C6E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  <w:szCs w:val="20"/>
        </w:rPr>
        <w:t>(место заключения договора)                             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(дата заключения договора)</w:t>
      </w:r>
    </w:p>
    <w:p w:rsidR="00D07C6E" w:rsidRDefault="00D07C6E" w:rsidP="00D07C6E">
      <w:pPr>
        <w:pStyle w:val="a5"/>
        <w:rPr>
          <w:rFonts w:ascii="Times New Roman" w:hAnsi="Times New Roman"/>
          <w:sz w:val="20"/>
          <w:szCs w:val="20"/>
        </w:rPr>
      </w:pPr>
    </w:p>
    <w:p w:rsidR="00D07C6E" w:rsidRPr="00A51DB5" w:rsidRDefault="00D07C6E" w:rsidP="00D07C6E">
      <w:pPr>
        <w:pStyle w:val="a5"/>
        <w:jc w:val="both"/>
        <w:rPr>
          <w:rFonts w:ascii="Times New Roman" w:hAnsi="Times New Roman"/>
          <w:color w:val="C00000"/>
          <w:sz w:val="24"/>
          <w:szCs w:val="24"/>
          <w:u w:val="single"/>
        </w:rPr>
      </w:pPr>
      <w:proofErr w:type="gramStart"/>
      <w:r w:rsidRPr="00B5534C">
        <w:rPr>
          <w:rFonts w:ascii="Times New Roman" w:hAnsi="Times New Roman"/>
          <w:sz w:val="24"/>
          <w:szCs w:val="24"/>
        </w:rPr>
        <w:t>Муниципальное бюджетное дошкольное  образовательное учреждение детский сад  № 5</w:t>
      </w:r>
      <w:r w:rsidRPr="00B5534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Кавказский район (далее – МБДОУ) осуществляющее   образовательную   деятельность   на основании лицензии </w:t>
      </w:r>
      <w:r w:rsidRPr="008848CA">
        <w:rPr>
          <w:rFonts w:ascii="Times New Roman" w:hAnsi="Times New Roman"/>
          <w:sz w:val="24"/>
          <w:szCs w:val="24"/>
        </w:rPr>
        <w:t>от 14.12.2014 г</w:t>
      </w:r>
      <w:r w:rsidRPr="008848CA">
        <w:rPr>
          <w:rFonts w:ascii="Times New Roman" w:hAnsi="Times New Roman"/>
          <w:sz w:val="24"/>
          <w:szCs w:val="24"/>
        </w:rPr>
        <w:t>. с</w:t>
      </w:r>
      <w:r w:rsidRPr="008848CA">
        <w:rPr>
          <w:rFonts w:ascii="Times New Roman" w:hAnsi="Times New Roman"/>
          <w:sz w:val="24"/>
          <w:szCs w:val="24"/>
        </w:rPr>
        <w:t>ер. 23П01  № 0007424.</w:t>
      </w:r>
      <w:r w:rsidRPr="008848CA">
        <w:rPr>
          <w:rFonts w:ascii="Times New Roman" w:hAnsi="Times New Roman"/>
          <w:sz w:val="24"/>
          <w:szCs w:val="24"/>
        </w:rPr>
        <w:t xml:space="preserve"> р</w:t>
      </w:r>
      <w:r w:rsidRPr="008848CA">
        <w:rPr>
          <w:rFonts w:ascii="Times New Roman" w:hAnsi="Times New Roman"/>
          <w:sz w:val="24"/>
          <w:szCs w:val="24"/>
        </w:rPr>
        <w:t>егистрационный № 03643</w:t>
      </w:r>
      <w:r w:rsidRPr="008848CA">
        <w:rPr>
          <w:rFonts w:ascii="Times New Roman" w:hAnsi="Times New Roman"/>
          <w:sz w:val="24"/>
          <w:szCs w:val="24"/>
        </w:rPr>
        <w:t xml:space="preserve"> (срок действия – бессрочно)</w:t>
      </w:r>
      <w:r w:rsidRPr="00A51DB5">
        <w:rPr>
          <w:rFonts w:ascii="Times New Roman" w:hAnsi="Times New Roman"/>
          <w:color w:val="C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 выданной Министерством образования и науки Краснодарского края, именуемое в дальнейшем «Исполнитель», в лице заведующего </w:t>
      </w:r>
      <w:proofErr w:type="spellStart"/>
      <w:r>
        <w:rPr>
          <w:rFonts w:ascii="Times New Roman" w:hAnsi="Times New Roman"/>
          <w:sz w:val="24"/>
          <w:szCs w:val="24"/>
        </w:rPr>
        <w:t>Давидовской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С.И., действующего на основании устава МБДОУ, утвержденный постановлением администрации муниципального образования Кавказский район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51DB5">
        <w:rPr>
          <w:rFonts w:ascii="Times New Roman" w:hAnsi="Times New Roman"/>
          <w:sz w:val="24"/>
          <w:szCs w:val="24"/>
        </w:rPr>
        <w:t xml:space="preserve">№ 1819 от 28.11.2019 г.  </w:t>
      </w:r>
      <w:r>
        <w:rPr>
          <w:rFonts w:ascii="Times New Roman" w:hAnsi="Times New Roman"/>
          <w:sz w:val="24"/>
          <w:szCs w:val="24"/>
        </w:rPr>
        <w:t>и _____________________________________________________________________________</w:t>
      </w:r>
    </w:p>
    <w:p w:rsidR="00D07C6E" w:rsidRDefault="00D07C6E" w:rsidP="00D07C6E">
      <w:pPr>
        <w:pStyle w:val="a5"/>
        <w:ind w:left="70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(фамилия, имя, отчество) 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именуемый (-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«Заказчик», действующего на основании</w:t>
      </w:r>
      <w:proofErr w:type="gramEnd"/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>(наименование и реквизиты документа, удостоверяющего полномочия Заказчика)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интересах несовершеннолетнего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(фамилия, имя, отчество (при наличии), дата рождения</w:t>
      </w:r>
      <w:r>
        <w:rPr>
          <w:rFonts w:ascii="Times New Roman" w:hAnsi="Times New Roman"/>
          <w:sz w:val="24"/>
          <w:szCs w:val="24"/>
        </w:rPr>
        <w:t>),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(адрес места жительства ребёнка с указанием индекса)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«Воспитанник», совместно именуемые «Стороны», заключили настоящий договор об образовании по образовательным программам дошкольного образования (далее – Договор) о нижеследующем:</w:t>
      </w:r>
    </w:p>
    <w:p w:rsidR="00D07C6E" w:rsidRDefault="00D07C6E" w:rsidP="00D07C6E">
      <w:pPr>
        <w:pStyle w:val="a5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07C6E" w:rsidRDefault="00D07C6E" w:rsidP="00D07C6E">
      <w:pPr>
        <w:pStyle w:val="a5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Предмет договора.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Предметом Договора являются оказание МБДОУ Воспитаннику </w:t>
      </w:r>
      <w:r>
        <w:rPr>
          <w:rFonts w:ascii="Times New Roman" w:hAnsi="Times New Roman"/>
          <w:iCs/>
          <w:sz w:val="24"/>
          <w:szCs w:val="24"/>
        </w:rPr>
        <w:t>образовательных услуг</w:t>
      </w:r>
      <w:r>
        <w:rPr>
          <w:rFonts w:ascii="Times New Roman" w:hAnsi="Times New Roman"/>
          <w:sz w:val="24"/>
          <w:szCs w:val="24"/>
        </w:rPr>
        <w:t> 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МБДОУ, </w:t>
      </w:r>
      <w:r>
        <w:rPr>
          <w:rFonts w:ascii="Times New Roman" w:hAnsi="Times New Roman"/>
          <w:iCs/>
          <w:sz w:val="24"/>
          <w:szCs w:val="24"/>
        </w:rPr>
        <w:t>присмотр и уход за Воспитанником</w:t>
      </w:r>
      <w:r>
        <w:rPr>
          <w:rFonts w:ascii="Times New Roman" w:hAnsi="Times New Roman"/>
          <w:sz w:val="24"/>
          <w:szCs w:val="24"/>
        </w:rPr>
        <w:t>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Форма обучения: очная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1.3. Наименование образовательной программы: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Режим пребывания Воспитанника в МБДОУ 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D07C6E" w:rsidRDefault="00D07C6E" w:rsidP="00D07C6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Воспитанник зачисляется в группу «____________________________» </w:t>
      </w:r>
    </w:p>
    <w:p w:rsidR="00D07C6E" w:rsidRDefault="00D07C6E" w:rsidP="00D07C6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направленности. </w:t>
      </w:r>
    </w:p>
    <w:p w:rsidR="00D07C6E" w:rsidRDefault="00D07C6E" w:rsidP="00D07C6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(</w:t>
      </w:r>
      <w:proofErr w:type="spellStart"/>
      <w:r>
        <w:rPr>
          <w:rFonts w:ascii="Times New Roman" w:hAnsi="Times New Roman"/>
        </w:rPr>
        <w:t>общеразвивающей</w:t>
      </w:r>
      <w:proofErr w:type="spellEnd"/>
      <w:r>
        <w:rPr>
          <w:rFonts w:ascii="Times New Roman" w:hAnsi="Times New Roman"/>
        </w:rPr>
        <w:t xml:space="preserve"> / компенсирующей) </w:t>
      </w:r>
    </w:p>
    <w:p w:rsidR="00D07C6E" w:rsidRDefault="00D07C6E" w:rsidP="00D07C6E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07C6E" w:rsidRDefault="00D07C6E" w:rsidP="00D07C6E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07C6E" w:rsidRDefault="00D07C6E" w:rsidP="00D07C6E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Взаимодействие Сторон.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2.1. Исполнитель вправе: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деятельности). 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Устанавливать, согласно прейскуранту цен, утверждённому органами местного самоуправления, и взимать с Заказчика плату за дополнительные образовательные услуги. Предоставление платных образовательных услуг, наименование, перечень, форма предоставления определяются Порядком оказания платных образовательных услуг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D07C6E" w:rsidRDefault="00D07C6E" w:rsidP="00D07C6E">
      <w:pPr>
        <w:pStyle w:val="a5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№ 5  и договором об образовании 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платным дополнительным образовательным программам, заключаемым между Заказчиком и Исполнителем.</w:t>
      </w:r>
    </w:p>
    <w:p w:rsidR="00D07C6E" w:rsidRDefault="00D07C6E" w:rsidP="00D07C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Предоставлять Заказчику отсрочку платежей за присмотр и уход за ребенком в М</w:t>
      </w:r>
      <w:r w:rsidR="008848C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ДОУ.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2.1.5. Отчислить Воспитанника из МБДОУ </w:t>
      </w:r>
      <w:r>
        <w:rPr>
          <w:rFonts w:ascii="Times New Roman" w:hAnsi="Times New Roman"/>
          <w:sz w:val="24"/>
          <w:szCs w:val="24"/>
        </w:rPr>
        <w:t>по письменному заявлению Заказчика.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 Вносить предложения по совершенствованию образования Воспитанника в семье.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2.2. Заказчик вправе: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Участвовать в образовательной деятельности МБДОУ, в том числе, в формировании образовательной программы, </w:t>
      </w:r>
      <w:r>
        <w:rPr>
          <w:rFonts w:ascii="Times New Roman" w:eastAsia="Times New Roman" w:hAnsi="Times New Roman"/>
          <w:sz w:val="24"/>
          <w:szCs w:val="24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вопросам организации и обеспечения надлежащего исполнения услуг, предусмотренных </w:t>
      </w:r>
      <w:hyperlink r:id="rId4" w:anchor="Par74" w:history="1">
        <w:r w:rsidRPr="008848C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/>
          <w:sz w:val="24"/>
          <w:szCs w:val="24"/>
        </w:rPr>
        <w:t> настоящего Договора;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Знакомиться с </w:t>
      </w:r>
      <w:r>
        <w:rPr>
          <w:rFonts w:ascii="Times New Roman" w:eastAsia="Times New Roman" w:hAnsi="Times New Roman"/>
          <w:sz w:val="24"/>
          <w:szCs w:val="24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МБДОУ</w:t>
      </w:r>
      <w:r>
        <w:rPr>
          <w:rFonts w:ascii="Times New Roman" w:hAnsi="Times New Roman"/>
          <w:sz w:val="24"/>
          <w:szCs w:val="24"/>
        </w:rPr>
        <w:t xml:space="preserve"> Воспитанника и Заказчика. Знакомиться с нормативно-правовой базой, касающейся выплаты компенсации части родительской платы за присмотр и уход за детьми в МБДОУ, действующей на краевом и муниципальном уровне, размещённой на стендах и официальном сайте МБДОУ.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Находиться с Воспитанником в МБДОУ в период его адаптации в течение _______________________ ______________________________________________________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                 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  </w:t>
      </w:r>
      <w:r>
        <w:rPr>
          <w:rFonts w:ascii="Times New Roman" w:hAnsi="Times New Roman"/>
          <w:sz w:val="20"/>
          <w:szCs w:val="20"/>
        </w:rPr>
        <w:t>(продолжительность пребывания Заказчика в МБДОУ)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Принимать участие в организации и проведении совместных мероприятий с Воспитанниками в МБДОУ (утренники, развлечения, физкультурные праздники, досуги, дни здоровья и др.).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Принимать участие в деятельности коллегиальных органов управления, предусмотренных уставом МБДОУ.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2.2.8. Получать информацию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всех видах планируемых обследований (психологических, </w:t>
      </w:r>
      <w:proofErr w:type="spell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2.2.9. Ходатайствовать перед Исполнителем об отсрочке платежей за присмотр и уход за Воспитанником в МБДОУ, за платные дополнительные образовательные услуги не позднее, чем за 3 дня до установленных сроков оплаты.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2.2.10.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Предоставить с момента поступления Воспитанника в МБДОУ документы для получения компенсации части родительской платы за присмотр и уход в МБДОУ на первого ребенка в семье в размере 20%, на второго ребенка в семье в размере 50%, на </w:t>
      </w:r>
      <w:r>
        <w:rPr>
          <w:rFonts w:ascii="Times New Roman" w:hAnsi="Times New Roman"/>
          <w:sz w:val="24"/>
          <w:szCs w:val="24"/>
        </w:rPr>
        <w:lastRenderedPageBreak/>
        <w:t>третьего ребенка в семье в размере 70% фактически уплаченной родительской платы, в соответствии с действующими нормативно - правовыми документами РФ и Краснодарского края.</w:t>
      </w:r>
      <w:proofErr w:type="gramEnd"/>
    </w:p>
    <w:p w:rsidR="00D07C6E" w:rsidRDefault="00D07C6E" w:rsidP="00D07C6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2.3. Исполнитель обязан: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Обеспечить Заказчику доступ к информации для ознакомления с </w:t>
      </w:r>
      <w:r>
        <w:rPr>
          <w:rFonts w:ascii="Times New Roman" w:eastAsia="Times New Roman" w:hAnsi="Times New Roman"/>
          <w:sz w:val="24"/>
          <w:szCs w:val="24"/>
        </w:rPr>
        <w:t xml:space="preserve"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/>
          <w:sz w:val="24"/>
          <w:szCs w:val="24"/>
        </w:rPr>
        <w:t>Воспитанников и Заказчика.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Обеспечить надлежащее предоставление услуг, предусмотренных </w:t>
      </w:r>
      <w:hyperlink r:id="rId5" w:anchor="Par74" w:history="1">
        <w:r w:rsidRPr="000E643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разделом </w:t>
        </w:r>
        <w:r w:rsidRPr="000E6432">
          <w:rPr>
            <w:rStyle w:val="a3"/>
            <w:color w:val="auto"/>
            <w:sz w:val="24"/>
            <w:szCs w:val="24"/>
            <w:u w:val="none"/>
          </w:rPr>
          <w:t>I</w:t>
        </w:r>
      </w:hyperlink>
      <w:r w:rsidRPr="000E643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r>
        <w:t>действующим</w:t>
      </w:r>
      <w:r>
        <w:rPr>
          <w:rFonts w:ascii="Times New Roman" w:hAnsi="Times New Roman"/>
          <w:sz w:val="24"/>
          <w:szCs w:val="24"/>
        </w:rPr>
        <w:t xml:space="preserve"> законодательством.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оказание первичной медико-санитарной помощи воспитанникам органами исполнительной власти в сфере здравоохранения.</w:t>
      </w:r>
    </w:p>
    <w:p w:rsidR="00D07C6E" w:rsidRPr="00871E1B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2.3.8. Обучать Воспитанника по образовательной программе, предусмотренной </w:t>
      </w:r>
      <w:hyperlink r:id="rId6" w:anchor="Par78" w:history="1">
        <w:r w:rsidRPr="00515BC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1.3</w:t>
        </w:r>
      </w:hyperlink>
      <w:r w:rsidRPr="00871E1B">
        <w:rPr>
          <w:rFonts w:ascii="Times New Roman" w:hAnsi="Times New Roman"/>
        </w:rPr>
        <w:t xml:space="preserve">. </w:t>
      </w:r>
      <w:r w:rsidRPr="00871E1B">
        <w:rPr>
          <w:rFonts w:ascii="Times New Roman" w:hAnsi="Times New Roman"/>
          <w:sz w:val="24"/>
          <w:szCs w:val="24"/>
        </w:rPr>
        <w:t> настоящего Договора.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2.3.10. Обеспечивать Воспитанника четырехразовым сбалансированным питанием в соответствии с 10-дневным меню, утвержденным приказом заведующего МБДОУ и во время, предусмотренное режимом работы учреждения, и в соответствии с требованиями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07C6E" w:rsidTr="00030B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             Время приёма пищи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D07C6E" w:rsidTr="00030B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8.30 - 9.00.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завтрак</w:t>
            </w:r>
          </w:p>
        </w:tc>
      </w:tr>
      <w:tr w:rsidR="00D07C6E" w:rsidTr="00030B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10.30-11.00.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второй завтрак</w:t>
            </w:r>
          </w:p>
        </w:tc>
      </w:tr>
      <w:tr w:rsidR="00D07C6E" w:rsidTr="00030B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12.00-13.00.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обед</w:t>
            </w:r>
          </w:p>
        </w:tc>
      </w:tr>
      <w:tr w:rsidR="00D07C6E" w:rsidTr="00030B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15.30.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полдник</w:t>
            </w:r>
          </w:p>
        </w:tc>
      </w:tr>
    </w:tbl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2.3.11. Переводить Воспитанника в следующую возрастную группу.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2.3.12. Уведомить Заказчика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5 дней</w:t>
      </w:r>
      <w:r>
        <w:rPr>
          <w:rFonts w:ascii="Times New Roman" w:hAnsi="Times New Roman"/>
          <w:sz w:val="24"/>
          <w:szCs w:val="24"/>
        </w:rPr>
        <w:t xml:space="preserve"> о нецелесообразности оказания Воспитаннику образовательной услуги в объеме, предусмотренном </w:t>
      </w:r>
      <w:r w:rsidRPr="001756BC">
        <w:rPr>
          <w:rFonts w:ascii="Times New Roman" w:hAnsi="Times New Roman"/>
          <w:sz w:val="24"/>
          <w:szCs w:val="24"/>
        </w:rPr>
        <w:t>разделом</w:t>
      </w:r>
      <w:r>
        <w:rPr>
          <w:rFonts w:ascii="Times New Roman" w:hAnsi="Times New Roman"/>
          <w:sz w:val="24"/>
          <w:szCs w:val="24"/>
        </w:rPr>
        <w:t xml:space="preserve"> 1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2.3.13. Обеспечить соблюдение требований Закона РФ «О персональных данных» в части сбора, хранения и обработки персональных данных Заказчика и Воспитанника.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2.3.14.Давать информацию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 и др.) Воспитанника.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2.4. Заказчик обязан: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Своевременно вносить плату за присмотр и уход, за предоставляемые Воспитаннику дополнительные платные образовательные услуги. 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2.4.3. При поступлении Воспитанника в МБДОУ и в период действия настоящего Договора своевременно предоставлять Исполнителю все необходимые документы, предусмотренные уставом МБДОУ и порядком приёма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 Обеспечить посещение Воспитанником МБДОУ согласно правилам внутреннего распорядка Исполнителя.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2.4.6. Информировать Исполнителя о предстоящем отсутствии Воспитанника в МБДОУ или его болезни.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2.4.7. </w:t>
      </w:r>
      <w:proofErr w:type="gramStart"/>
      <w:r>
        <w:rPr>
          <w:rFonts w:ascii="Times New Roman" w:hAnsi="Times New Roman"/>
          <w:sz w:val="24"/>
          <w:szCs w:val="24"/>
        </w:rPr>
        <w:t>Предоставлять справку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2.4.9. Взаимодействовать с Исполнителем по всем направлениям воспитания и обучения Воспитанника.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2.4.11. В случае если Заказчик доверяет другим лицам забирать Воспитанника из МБДОУ, он предоставляет заявление с указанием лиц, имеющих право забирать ребенка, при предъявлении документов, удостоверяющих их личность или пропуска на территорию.</w:t>
      </w:r>
    </w:p>
    <w:p w:rsidR="00D07C6E" w:rsidRDefault="00D07C6E" w:rsidP="00D07C6E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07C6E" w:rsidRDefault="00D07C6E" w:rsidP="00D07C6E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hAnsi="Times New Roman"/>
          <w:b/>
          <w:sz w:val="24"/>
          <w:szCs w:val="24"/>
        </w:rPr>
        <w:t>присмотр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уход за Воспитанником.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/>
          <w:sz w:val="24"/>
          <w:szCs w:val="24"/>
        </w:rPr>
        <w:t xml:space="preserve">Стоимость услуг Исполнителя по присмотру и уходу за Воспитанником (далее – </w:t>
      </w:r>
      <w:proofErr w:type="gramEnd"/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родительская плата) определяется постановлением администрации муниципального образования Кавказский район от 30.06.2016г.№ 921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и составляет:</w:t>
      </w:r>
    </w:p>
    <w:p w:rsidR="00D07C6E" w:rsidRPr="003334F3" w:rsidRDefault="00D07C6E" w:rsidP="00D07C6E">
      <w:pPr>
        <w:pStyle w:val="a5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3334F3">
        <w:rPr>
          <w:rFonts w:ascii="Times New Roman" w:hAnsi="Times New Roman"/>
          <w:color w:val="FF0000"/>
          <w:sz w:val="24"/>
          <w:szCs w:val="24"/>
        </w:rPr>
        <w:t xml:space="preserve">для детей в возрасте </w:t>
      </w:r>
      <w:r w:rsidRPr="003334F3">
        <w:rPr>
          <w:rFonts w:ascii="Times New Roman" w:hAnsi="Times New Roman"/>
          <w:color w:val="FF0000"/>
          <w:sz w:val="24"/>
          <w:szCs w:val="24"/>
          <w:u w:val="single"/>
        </w:rPr>
        <w:t>от 2 - 3 лет - 75,00 руб. за один день посещения;</w:t>
      </w:r>
    </w:p>
    <w:p w:rsidR="00D07C6E" w:rsidRPr="003334F3" w:rsidRDefault="00D07C6E" w:rsidP="00D07C6E">
      <w:pPr>
        <w:pStyle w:val="a5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3334F3">
        <w:rPr>
          <w:rFonts w:ascii="Times New Roman" w:hAnsi="Times New Roman"/>
          <w:color w:val="FF0000"/>
          <w:sz w:val="24"/>
          <w:szCs w:val="24"/>
          <w:u w:val="single"/>
        </w:rPr>
        <w:t>для детей в возрасте от 3-8 лет – 85,00 руб. за один день посещения.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 присмотр и уход за детьми в МБДОУ родителям (законным представителям) устанавливаются следующие льготы: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3.2.1. Для родителей, имеющих 3-х и более несовершеннолетних детей в размере 50% от установленного размера оплаты за присмотр и уход за детьми в МБДОУ.</w:t>
      </w:r>
    </w:p>
    <w:p w:rsidR="00D07C6E" w:rsidRDefault="00D07C6E" w:rsidP="00D07C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3.2.2.Освобождены от родительской платы за присмотр и уход за детьми,</w:t>
      </w:r>
      <w:proofErr w:type="gramEnd"/>
    </w:p>
    <w:p w:rsidR="00D07C6E" w:rsidRDefault="00D07C6E" w:rsidP="00D07C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осваивающими образовательные программы дошкольного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образования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следующие категории граждан:</w:t>
      </w:r>
    </w:p>
    <w:p w:rsidR="00D07C6E" w:rsidRDefault="00D07C6E" w:rsidP="00D07C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— инвалидов;</w:t>
      </w:r>
    </w:p>
    <w:p w:rsidR="00D07C6E" w:rsidRDefault="00D07C6E" w:rsidP="00D07C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с туберкулезной интоксикацией;</w:t>
      </w:r>
    </w:p>
    <w:p w:rsidR="00D07C6E" w:rsidRDefault="00D07C6E" w:rsidP="00D07C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родители (законные представители) опекунов детей-сирот и детей, оставшихся без попечения родителей.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Льготная плата за присмотр и уход за детьми в МБДОУ устанавливается на основании представленных документов по письменному заявлению родителей (законных представителей).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МБДОУ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Индексация платы производится не более 1 раза в год.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в родительскую плату за присмотр и уход за Воспитанником.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Оплата за присмотр и уход за детьми, осваивающими образовательную программу дошкольного образования в МБДОУ, взимается за дни фактического посещения ребёнком МББДОУ.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Заказчик ежемесячно вносит родительскую плату за присмотр и уход за Воспитанником, указанную в пункте 3.1. настоящего Договора. 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Оплата производится в срок до 10 числа следующего месяца за </w:t>
      </w:r>
      <w:proofErr w:type="gramStart"/>
      <w:r>
        <w:rPr>
          <w:rFonts w:ascii="Times New Roman" w:hAnsi="Times New Roman"/>
          <w:sz w:val="24"/>
          <w:szCs w:val="24"/>
        </w:rPr>
        <w:t>расчетным</w:t>
      </w:r>
      <w:proofErr w:type="gramEnd"/>
      <w:r>
        <w:rPr>
          <w:rFonts w:ascii="Times New Roman" w:hAnsi="Times New Roman"/>
          <w:sz w:val="24"/>
          <w:szCs w:val="24"/>
        </w:rPr>
        <w:t xml:space="preserve"> в безналичном порядке на счёт, указанный в квитанции на оплату. Оплату за услуги банка Заказчик осуществляет самостоятельно.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07C6E" w:rsidRDefault="00D07C6E" w:rsidP="00D07C6E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07C6E" w:rsidRDefault="00D07C6E" w:rsidP="00D07C6E">
      <w:pPr>
        <w:pStyle w:val="a5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IV. Размер, сроки и порядок оплаты дополнительных образовательных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услуг.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Полная стоимость дополнительных образовательных услуг, наименование, перечень, форма, сроки и порядок оплаты предоставляемых дополнительных образовательных услуг, выбранных Заказчиком, оказываемых Исполнителем Воспитаннику за рамками образовательной деятельности на возмездной основе, определяется договором об образовании 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платным дополнительным образовательным программам, дополнительно заключаемым между Исполнителем и Заказчиком.  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4.2.Увеличение стоимости платных дополнительных образовательных услуг после заключения договора на оказание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V. Ответственность за неисполнение или ненадлежащее</w:t>
      </w:r>
    </w:p>
    <w:p w:rsidR="00D07C6E" w:rsidRDefault="00D07C6E" w:rsidP="00D07C6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исполнение обязательств по договору, порядок разрешения споров.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07C6E" w:rsidRDefault="00D07C6E" w:rsidP="00D07C6E">
      <w:pPr>
        <w:pStyle w:val="a5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D07C6E" w:rsidRDefault="00D07C6E" w:rsidP="00D07C6E">
      <w:pPr>
        <w:pStyle w:val="a5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Основания изменения и расторжения договора.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07C6E" w:rsidRPr="00FF5F25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07C6E" w:rsidRDefault="00D07C6E" w:rsidP="00D07C6E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VII. Заключительные положения.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Настоящий договор вступает в силу со дня его подписания Сторонами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действует на весь период пребывания Воспитанника в МБДОУ.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07C6E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07C6E" w:rsidRPr="00FF5F25" w:rsidRDefault="00D07C6E" w:rsidP="00D07C6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D07C6E" w:rsidRDefault="00D07C6E" w:rsidP="00D07C6E">
      <w:pPr>
        <w:pStyle w:val="a5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VIII. Реквизиты и подписи сторон.</w:t>
      </w:r>
    </w:p>
    <w:p w:rsidR="00D07C6E" w:rsidRDefault="00D07C6E" w:rsidP="00D07C6E">
      <w:pPr>
        <w:pStyle w:val="a5"/>
        <w:rPr>
          <w:rFonts w:ascii="Times New Roman" w:hAnsi="Times New Roman"/>
          <w:b/>
        </w:rPr>
      </w:pPr>
    </w:p>
    <w:tbl>
      <w:tblPr>
        <w:tblW w:w="9464" w:type="dxa"/>
        <w:tblLook w:val="04A0"/>
      </w:tblPr>
      <w:tblGrid>
        <w:gridCol w:w="4928"/>
        <w:gridCol w:w="4536"/>
      </w:tblGrid>
      <w:tr w:rsidR="00D07C6E" w:rsidTr="00030BCF">
        <w:tc>
          <w:tcPr>
            <w:tcW w:w="4928" w:type="dxa"/>
            <w:hideMark/>
          </w:tcPr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Исполнитель:  </w:t>
            </w:r>
          </w:p>
          <w:p w:rsidR="00D07C6E" w:rsidRDefault="00D07C6E" w:rsidP="00030BCF">
            <w:pPr>
              <w:pStyle w:val="TableParagraph"/>
              <w:spacing w:line="308" w:lineRule="exact"/>
              <w:ind w:left="200"/>
              <w:rPr>
                <w:b/>
                <w:sz w:val="28"/>
              </w:rPr>
            </w:pPr>
            <w:r>
              <w:rPr>
                <w:rFonts w:eastAsia="SimSun"/>
              </w:rPr>
              <w:t xml:space="preserve"> </w:t>
            </w:r>
            <w:r>
              <w:rPr>
                <w:b/>
                <w:sz w:val="28"/>
              </w:rPr>
              <w:t>Исполнитель:</w:t>
            </w:r>
          </w:p>
          <w:p w:rsidR="00D07C6E" w:rsidRPr="00DB0B5B" w:rsidRDefault="00D07C6E" w:rsidP="00030BCF">
            <w:pPr>
              <w:pStyle w:val="TableParagraph"/>
              <w:spacing w:before="1" w:line="237" w:lineRule="auto"/>
              <w:ind w:left="200"/>
            </w:pPr>
            <w:r w:rsidRPr="00DB0B5B">
              <w:t>Муниципальное</w:t>
            </w:r>
            <w:r w:rsidRPr="00DB0B5B">
              <w:rPr>
                <w:spacing w:val="51"/>
              </w:rPr>
              <w:t xml:space="preserve"> </w:t>
            </w:r>
            <w:r w:rsidRPr="00DB0B5B">
              <w:t>бюджетное</w:t>
            </w:r>
            <w:r w:rsidRPr="00DB0B5B">
              <w:rPr>
                <w:spacing w:val="-7"/>
              </w:rPr>
              <w:t xml:space="preserve"> </w:t>
            </w:r>
            <w:r w:rsidRPr="00DB0B5B">
              <w:t>дошкольное</w:t>
            </w:r>
            <w:r w:rsidRPr="00DB0B5B">
              <w:rPr>
                <w:spacing w:val="-52"/>
              </w:rPr>
              <w:t xml:space="preserve"> </w:t>
            </w:r>
            <w:r w:rsidRPr="00DB0B5B">
              <w:t>образовательное</w:t>
            </w:r>
            <w:r w:rsidRPr="00DB0B5B">
              <w:rPr>
                <w:spacing w:val="-3"/>
              </w:rPr>
              <w:t xml:space="preserve"> </w:t>
            </w:r>
            <w:r w:rsidRPr="00DB0B5B">
              <w:t>учреждение</w:t>
            </w:r>
            <w:r w:rsidRPr="00DB0B5B">
              <w:rPr>
                <w:spacing w:val="-6"/>
              </w:rPr>
              <w:t xml:space="preserve"> </w:t>
            </w:r>
            <w:r w:rsidRPr="00DB0B5B">
              <w:t>детский сад</w:t>
            </w:r>
          </w:p>
          <w:p w:rsidR="00D07C6E" w:rsidRPr="00DB0B5B" w:rsidRDefault="00D07C6E" w:rsidP="00030BCF">
            <w:pPr>
              <w:pStyle w:val="TableParagraph"/>
              <w:spacing w:before="1"/>
              <w:ind w:left="200" w:right="302"/>
            </w:pPr>
            <w:r w:rsidRPr="00DB0B5B">
              <w:t>№</w:t>
            </w:r>
            <w:r w:rsidRPr="00DB0B5B">
              <w:rPr>
                <w:spacing w:val="-4"/>
              </w:rPr>
              <w:t xml:space="preserve"> </w:t>
            </w:r>
            <w:r w:rsidRPr="00DB0B5B">
              <w:t>5</w:t>
            </w:r>
            <w:r w:rsidRPr="00DB0B5B">
              <w:rPr>
                <w:spacing w:val="-7"/>
              </w:rPr>
              <w:t xml:space="preserve"> </w:t>
            </w:r>
            <w:r w:rsidRPr="00DB0B5B">
              <w:t>города</w:t>
            </w:r>
            <w:r w:rsidRPr="00DB0B5B">
              <w:rPr>
                <w:spacing w:val="-1"/>
              </w:rPr>
              <w:t xml:space="preserve"> </w:t>
            </w:r>
            <w:r w:rsidRPr="00DB0B5B">
              <w:t>Кропоткин</w:t>
            </w:r>
            <w:r w:rsidRPr="00DB0B5B">
              <w:rPr>
                <w:spacing w:val="-2"/>
              </w:rPr>
              <w:t xml:space="preserve"> </w:t>
            </w:r>
            <w:r w:rsidRPr="00DB0B5B">
              <w:t>муниципального</w:t>
            </w:r>
            <w:r w:rsidRPr="00DB0B5B">
              <w:rPr>
                <w:spacing w:val="-52"/>
              </w:rPr>
              <w:t xml:space="preserve"> </w:t>
            </w:r>
            <w:r w:rsidRPr="00DB0B5B">
              <w:t>образования Кавказский</w:t>
            </w:r>
            <w:r w:rsidRPr="00DB0B5B">
              <w:rPr>
                <w:spacing w:val="-2"/>
              </w:rPr>
              <w:t xml:space="preserve"> </w:t>
            </w:r>
            <w:r w:rsidRPr="00DB0B5B">
              <w:t>район.</w:t>
            </w:r>
          </w:p>
          <w:p w:rsidR="00D07C6E" w:rsidRPr="00DB0B5B" w:rsidRDefault="00D07C6E" w:rsidP="00030BCF">
            <w:pPr>
              <w:pStyle w:val="TableParagraph"/>
              <w:ind w:left="200" w:right="907"/>
            </w:pPr>
            <w:r w:rsidRPr="00DB0B5B">
              <w:t>352380, РФ, Краснодарский край,</w:t>
            </w:r>
            <w:r w:rsidRPr="00DB0B5B">
              <w:rPr>
                <w:spacing w:val="-52"/>
              </w:rPr>
              <w:t xml:space="preserve"> </w:t>
            </w:r>
            <w:r w:rsidRPr="00DB0B5B">
              <w:t>Кавказский район, г. Кропоткин,</w:t>
            </w:r>
            <w:r w:rsidRPr="00DB0B5B">
              <w:rPr>
                <w:spacing w:val="1"/>
              </w:rPr>
              <w:t xml:space="preserve"> </w:t>
            </w:r>
            <w:r w:rsidRPr="00DB0B5B">
              <w:t>Комсомольская ул.,</w:t>
            </w:r>
            <w:r w:rsidRPr="00DB0B5B">
              <w:rPr>
                <w:spacing w:val="3"/>
              </w:rPr>
              <w:t xml:space="preserve"> </w:t>
            </w:r>
            <w:r w:rsidRPr="00DB0B5B">
              <w:t>дом 238</w:t>
            </w:r>
          </w:p>
          <w:p w:rsidR="00D07C6E" w:rsidRPr="00DB0B5B" w:rsidRDefault="00D07C6E" w:rsidP="00030BCF">
            <w:pPr>
              <w:pStyle w:val="TableParagraph"/>
              <w:spacing w:before="3" w:line="251" w:lineRule="exact"/>
              <w:ind w:left="200"/>
            </w:pPr>
            <w:r w:rsidRPr="00DB0B5B">
              <w:t>Тел.</w:t>
            </w:r>
            <w:r w:rsidRPr="00DB0B5B">
              <w:rPr>
                <w:spacing w:val="2"/>
              </w:rPr>
              <w:t xml:space="preserve"> </w:t>
            </w:r>
            <w:r w:rsidRPr="00DB0B5B">
              <w:t>7-07-42</w:t>
            </w:r>
          </w:p>
          <w:p w:rsidR="00D07C6E" w:rsidRPr="00DB0B5B" w:rsidRDefault="00D07C6E" w:rsidP="00030BCF">
            <w:pPr>
              <w:pStyle w:val="TableParagraph"/>
              <w:spacing w:line="251" w:lineRule="exact"/>
              <w:ind w:left="200"/>
            </w:pPr>
            <w:r w:rsidRPr="00DB0B5B">
              <w:t>сайт:</w:t>
            </w:r>
            <w:r w:rsidRPr="00DB0B5B">
              <w:rPr>
                <w:spacing w:val="-1"/>
              </w:rPr>
              <w:t xml:space="preserve"> </w:t>
            </w:r>
            <w:r w:rsidRPr="00DB0B5B">
              <w:t>5.</w:t>
            </w:r>
            <w:r>
              <w:t>kropd</w:t>
            </w:r>
            <w:r w:rsidRPr="00DB0B5B">
              <w:t>.</w:t>
            </w:r>
            <w:r>
              <w:t>ru</w:t>
            </w:r>
          </w:p>
          <w:p w:rsidR="00D07C6E" w:rsidRDefault="00D07C6E" w:rsidP="00030BCF">
            <w:pPr>
              <w:pStyle w:val="TableParagraph"/>
              <w:spacing w:before="1"/>
              <w:ind w:left="200" w:right="761"/>
              <w:rPr>
                <w:spacing w:val="1"/>
              </w:rPr>
            </w:pPr>
            <w:proofErr w:type="spellStart"/>
            <w:r>
              <w:t>e</w:t>
            </w:r>
            <w:r w:rsidRPr="00DB0B5B">
              <w:t>-</w:t>
            </w:r>
            <w:r>
              <w:t>mail</w:t>
            </w:r>
            <w:proofErr w:type="spellEnd"/>
            <w:r w:rsidRPr="00DB0B5B">
              <w:t xml:space="preserve">: </w:t>
            </w:r>
            <w:hyperlink r:id="rId7">
              <w:r>
                <w:t>kropmbdou</w:t>
              </w:r>
              <w:r w:rsidRPr="00DB0B5B">
                <w:t>5@</w:t>
              </w:r>
              <w:r>
                <w:t>mail</w:t>
              </w:r>
              <w:r w:rsidRPr="00DB0B5B">
                <w:t>.</w:t>
              </w:r>
              <w:r>
                <w:t>ru</w:t>
              </w:r>
            </w:hyperlink>
            <w:r w:rsidRPr="00DB0B5B">
              <w:rPr>
                <w:spacing w:val="1"/>
              </w:rPr>
              <w:t xml:space="preserve"> </w:t>
            </w:r>
          </w:p>
          <w:p w:rsidR="00D07C6E" w:rsidRPr="00DB0B5B" w:rsidRDefault="00D07C6E" w:rsidP="00030BCF">
            <w:pPr>
              <w:pStyle w:val="TableParagraph"/>
              <w:spacing w:before="1"/>
              <w:ind w:left="200" w:right="761"/>
            </w:pPr>
            <w:r w:rsidRPr="00DB0B5B">
              <w:t>ИНН/КПП</w:t>
            </w:r>
            <w:r w:rsidRPr="00DB0B5B">
              <w:rPr>
                <w:spacing w:val="-3"/>
              </w:rPr>
              <w:t xml:space="preserve"> </w:t>
            </w:r>
            <w:r w:rsidRPr="00DB0B5B">
              <w:t>231</w:t>
            </w:r>
            <w:r w:rsidRPr="00DB0B5B">
              <w:rPr>
                <w:spacing w:val="-6"/>
              </w:rPr>
              <w:t xml:space="preserve"> </w:t>
            </w:r>
            <w:r w:rsidRPr="00DB0B5B">
              <w:t>3012551/</w:t>
            </w:r>
            <w:r w:rsidRPr="00DB0B5B">
              <w:rPr>
                <w:spacing w:val="-6"/>
              </w:rPr>
              <w:t xml:space="preserve"> </w:t>
            </w:r>
            <w:r w:rsidRPr="00DB0B5B">
              <w:t>231301001</w:t>
            </w:r>
          </w:p>
          <w:p w:rsidR="00D07C6E" w:rsidRPr="00DB0B5B" w:rsidRDefault="00D07C6E" w:rsidP="00030BCF">
            <w:pPr>
              <w:pStyle w:val="TableParagraph"/>
              <w:spacing w:line="251" w:lineRule="exact"/>
              <w:ind w:left="200"/>
            </w:pPr>
            <w:r w:rsidRPr="00DB0B5B">
              <w:t>ОГРН</w:t>
            </w:r>
            <w:r w:rsidRPr="00DB0B5B">
              <w:rPr>
                <w:spacing w:val="-1"/>
              </w:rPr>
              <w:t xml:space="preserve"> </w:t>
            </w:r>
            <w:r w:rsidRPr="00DB0B5B">
              <w:t>1022302299073</w:t>
            </w:r>
          </w:p>
          <w:p w:rsidR="00D07C6E" w:rsidRPr="00DB0B5B" w:rsidRDefault="00D07C6E" w:rsidP="00030BCF">
            <w:pPr>
              <w:pStyle w:val="TableParagraph"/>
              <w:spacing w:before="1"/>
              <w:ind w:left="200" w:right="1482"/>
            </w:pPr>
            <w:r w:rsidRPr="00DB0B5B">
              <w:t>Единый</w:t>
            </w:r>
            <w:r w:rsidRPr="00DB0B5B">
              <w:rPr>
                <w:spacing w:val="-7"/>
              </w:rPr>
              <w:t xml:space="preserve"> </w:t>
            </w:r>
            <w:r w:rsidRPr="00DB0B5B">
              <w:t>казначейский</w:t>
            </w:r>
            <w:r w:rsidRPr="00DB0B5B">
              <w:rPr>
                <w:spacing w:val="-4"/>
              </w:rPr>
              <w:t xml:space="preserve"> </w:t>
            </w:r>
            <w:r w:rsidRPr="00DB0B5B">
              <w:t>счет:</w:t>
            </w:r>
            <w:r w:rsidRPr="00DB0B5B">
              <w:rPr>
                <w:spacing w:val="-52"/>
              </w:rPr>
              <w:t xml:space="preserve"> </w:t>
            </w:r>
            <w:r w:rsidRPr="00DB0B5B">
              <w:t>40102810945370000010</w:t>
            </w:r>
          </w:p>
          <w:p w:rsidR="00D07C6E" w:rsidRPr="00DB0B5B" w:rsidRDefault="00D07C6E" w:rsidP="00030BCF">
            <w:pPr>
              <w:pStyle w:val="TableParagraph"/>
              <w:spacing w:line="251" w:lineRule="exact"/>
              <w:ind w:left="200"/>
            </w:pPr>
            <w:r w:rsidRPr="00DB0B5B">
              <w:t>БИК</w:t>
            </w:r>
            <w:r w:rsidRPr="00DB0B5B">
              <w:rPr>
                <w:spacing w:val="-2"/>
              </w:rPr>
              <w:t xml:space="preserve"> </w:t>
            </w:r>
            <w:r w:rsidRPr="00DB0B5B">
              <w:t>ТОФК</w:t>
            </w:r>
            <w:r w:rsidRPr="00DB0B5B">
              <w:rPr>
                <w:spacing w:val="2"/>
              </w:rPr>
              <w:t xml:space="preserve"> </w:t>
            </w:r>
            <w:r w:rsidRPr="00DB0B5B">
              <w:t>010349101</w:t>
            </w:r>
          </w:p>
          <w:p w:rsidR="00D07C6E" w:rsidRPr="00DB0B5B" w:rsidRDefault="00D07C6E" w:rsidP="00030BCF">
            <w:pPr>
              <w:pStyle w:val="TableParagraph"/>
              <w:spacing w:before="2"/>
              <w:ind w:left="200" w:right="597"/>
            </w:pPr>
            <w:r w:rsidRPr="00DB0B5B">
              <w:t>Казначейский</w:t>
            </w:r>
            <w:r w:rsidRPr="00DB0B5B">
              <w:rPr>
                <w:spacing w:val="-5"/>
              </w:rPr>
              <w:t xml:space="preserve"> </w:t>
            </w:r>
            <w:r w:rsidRPr="00DB0B5B">
              <w:t>счет</w:t>
            </w:r>
            <w:r w:rsidRPr="00DB0B5B">
              <w:rPr>
                <w:spacing w:val="-6"/>
              </w:rPr>
              <w:t xml:space="preserve"> </w:t>
            </w:r>
            <w:r w:rsidRPr="00DB0B5B">
              <w:t>(расчетный</w:t>
            </w:r>
            <w:r w:rsidRPr="00DB0B5B">
              <w:rPr>
                <w:spacing w:val="-4"/>
              </w:rPr>
              <w:t xml:space="preserve"> </w:t>
            </w:r>
            <w:r w:rsidRPr="00DB0B5B">
              <w:t>счет):</w:t>
            </w:r>
            <w:r w:rsidRPr="00DB0B5B">
              <w:rPr>
                <w:spacing w:val="-52"/>
              </w:rPr>
              <w:t xml:space="preserve"> </w:t>
            </w:r>
            <w:r w:rsidRPr="00DB0B5B">
              <w:t>03234643036180001800</w:t>
            </w:r>
          </w:p>
          <w:p w:rsidR="00D07C6E" w:rsidRPr="00DB0B5B" w:rsidRDefault="00D07C6E" w:rsidP="00030BCF">
            <w:pPr>
              <w:pStyle w:val="TableParagraph"/>
              <w:spacing w:before="3" w:line="251" w:lineRule="exact"/>
              <w:ind w:left="200"/>
            </w:pPr>
            <w:proofErr w:type="gramStart"/>
            <w:r w:rsidRPr="00DB0B5B">
              <w:t>ЮЖНОЕ</w:t>
            </w:r>
            <w:proofErr w:type="gramEnd"/>
            <w:r w:rsidRPr="00DB0B5B">
              <w:rPr>
                <w:spacing w:val="-2"/>
              </w:rPr>
              <w:t xml:space="preserve"> </w:t>
            </w:r>
            <w:r w:rsidRPr="00DB0B5B">
              <w:t>ГУ</w:t>
            </w:r>
            <w:r w:rsidRPr="00DB0B5B">
              <w:rPr>
                <w:spacing w:val="-4"/>
              </w:rPr>
              <w:t xml:space="preserve"> </w:t>
            </w:r>
            <w:r w:rsidRPr="00DB0B5B">
              <w:t>БАНКА</w:t>
            </w:r>
            <w:r w:rsidRPr="00DB0B5B">
              <w:rPr>
                <w:spacing w:val="-7"/>
              </w:rPr>
              <w:t xml:space="preserve"> </w:t>
            </w:r>
            <w:r w:rsidRPr="00DB0B5B">
              <w:t>РОССИИ//УФК</w:t>
            </w:r>
          </w:p>
          <w:p w:rsidR="00D07C6E" w:rsidRPr="00DB0B5B" w:rsidRDefault="00D07C6E" w:rsidP="00030BCF">
            <w:pPr>
              <w:pStyle w:val="TableParagraph"/>
              <w:ind w:left="200" w:right="271"/>
            </w:pPr>
            <w:r w:rsidRPr="00DB0B5B">
              <w:t xml:space="preserve">по Краснодарскому краю в </w:t>
            </w:r>
            <w:proofErr w:type="gramStart"/>
            <w:r w:rsidRPr="00DB0B5B">
              <w:t>г</w:t>
            </w:r>
            <w:proofErr w:type="gramEnd"/>
            <w:r w:rsidRPr="00DB0B5B">
              <w:t>. Краснодар</w:t>
            </w:r>
            <w:r w:rsidRPr="00DB0B5B">
              <w:rPr>
                <w:spacing w:val="-52"/>
              </w:rPr>
              <w:t xml:space="preserve"> </w:t>
            </w:r>
            <w:r w:rsidRPr="00DB0B5B">
              <w:t>Заведующий</w:t>
            </w:r>
            <w:r>
              <w:t xml:space="preserve"> МБДОУ </w:t>
            </w:r>
            <w:proofErr w:type="spellStart"/>
            <w:r>
              <w:t>д</w:t>
            </w:r>
            <w:proofErr w:type="spellEnd"/>
            <w:r>
              <w:t>/с  № 5</w:t>
            </w:r>
          </w:p>
          <w:p w:rsidR="00D07C6E" w:rsidRPr="00DB0B5B" w:rsidRDefault="00D07C6E" w:rsidP="00030BCF">
            <w:pPr>
              <w:pStyle w:val="TableParagraph"/>
              <w:tabs>
                <w:tab w:val="left" w:pos="1083"/>
              </w:tabs>
              <w:spacing w:before="1" w:line="251" w:lineRule="exact"/>
              <w:ind w:left="200"/>
            </w:pPr>
            <w:r w:rsidRPr="00DB0B5B">
              <w:rPr>
                <w:u w:val="single"/>
              </w:rPr>
              <w:t xml:space="preserve"> </w:t>
            </w:r>
            <w:r w:rsidRPr="00DB0B5B">
              <w:rPr>
                <w:u w:val="single"/>
              </w:rPr>
              <w:tab/>
            </w:r>
            <w:r w:rsidRPr="00DB0B5B">
              <w:t>С.И.</w:t>
            </w:r>
            <w:r w:rsidRPr="00DB0B5B">
              <w:rPr>
                <w:spacing w:val="-5"/>
              </w:rPr>
              <w:t xml:space="preserve"> </w:t>
            </w:r>
            <w:proofErr w:type="spellStart"/>
            <w:r w:rsidRPr="00DB0B5B">
              <w:t>Давидовская</w:t>
            </w:r>
            <w:proofErr w:type="spellEnd"/>
          </w:p>
          <w:p w:rsidR="00D07C6E" w:rsidRDefault="00D07C6E" w:rsidP="00030BCF">
            <w:pPr>
              <w:pStyle w:val="TableParagraph"/>
              <w:spacing w:before="15" w:line="220" w:lineRule="auto"/>
              <w:ind w:left="267" w:right="3062" w:firstLine="33"/>
              <w:rPr>
                <w:spacing w:val="-53"/>
              </w:rPr>
            </w:pPr>
            <w:r w:rsidRPr="00DB0B5B">
              <w:rPr>
                <w:spacing w:val="-2"/>
                <w:vertAlign w:val="superscript"/>
              </w:rPr>
              <w:t>(</w:t>
            </w:r>
            <w:r w:rsidRPr="00DB0B5B">
              <w:rPr>
                <w:spacing w:val="-2"/>
              </w:rPr>
              <w:t>подпись</w:t>
            </w:r>
            <w:proofErr w:type="gramStart"/>
            <w:r w:rsidRPr="00DB0B5B">
              <w:rPr>
                <w:spacing w:val="-2"/>
              </w:rPr>
              <w:t xml:space="preserve"> </w:t>
            </w:r>
            <w:r w:rsidRPr="00DB0B5B">
              <w:rPr>
                <w:spacing w:val="-1"/>
                <w:vertAlign w:val="superscript"/>
              </w:rPr>
              <w:t>)</w:t>
            </w:r>
            <w:proofErr w:type="gramEnd"/>
            <w:r w:rsidRPr="00DB0B5B">
              <w:rPr>
                <w:spacing w:val="-53"/>
              </w:rPr>
              <w:t xml:space="preserve"> </w:t>
            </w:r>
          </w:p>
          <w:p w:rsidR="00D07C6E" w:rsidRPr="00DB0B5B" w:rsidRDefault="00D07C6E" w:rsidP="00030BCF">
            <w:pPr>
              <w:pStyle w:val="TableParagraph"/>
              <w:spacing w:before="15" w:line="220" w:lineRule="auto"/>
              <w:ind w:left="267" w:right="3062" w:firstLine="33"/>
              <w:rPr>
                <w:sz w:val="14"/>
              </w:rPr>
            </w:pPr>
            <w:r w:rsidRPr="00DB0B5B">
              <w:rPr>
                <w:sz w:val="14"/>
              </w:rPr>
              <w:t>М.П.</w:t>
            </w:r>
          </w:p>
          <w:p w:rsidR="00D07C6E" w:rsidRPr="00DB0B5B" w:rsidRDefault="00D07C6E" w:rsidP="00030BCF">
            <w:pPr>
              <w:pStyle w:val="TableParagraph"/>
              <w:tabs>
                <w:tab w:val="left" w:pos="1288"/>
                <w:tab w:val="left" w:pos="3177"/>
                <w:tab w:val="left" w:pos="3895"/>
              </w:tabs>
              <w:spacing w:before="101" w:line="372" w:lineRule="auto"/>
              <w:ind w:left="200" w:right="168"/>
              <w:rPr>
                <w:sz w:val="18"/>
              </w:rPr>
            </w:pPr>
            <w:r w:rsidRPr="00DB0B5B">
              <w:rPr>
                <w:sz w:val="18"/>
              </w:rPr>
              <w:t>Отметка о получении 2-го экземпляра Заказчиком</w:t>
            </w:r>
            <w:r w:rsidRPr="00DB0B5B">
              <w:rPr>
                <w:spacing w:val="1"/>
                <w:sz w:val="18"/>
              </w:rPr>
              <w:t xml:space="preserve"> </w:t>
            </w:r>
            <w:r w:rsidRPr="00DB0B5B">
              <w:rPr>
                <w:sz w:val="18"/>
              </w:rPr>
              <w:t>Дата:</w:t>
            </w:r>
            <w:r w:rsidRPr="00DB0B5B">
              <w:rPr>
                <w:spacing w:val="-3"/>
                <w:sz w:val="18"/>
              </w:rPr>
              <w:t xml:space="preserve"> </w:t>
            </w:r>
            <w:r w:rsidRPr="00DB0B5B">
              <w:rPr>
                <w:sz w:val="18"/>
              </w:rPr>
              <w:t>«</w:t>
            </w:r>
            <w:r w:rsidRPr="00DB0B5B">
              <w:rPr>
                <w:sz w:val="18"/>
                <w:u w:val="single"/>
              </w:rPr>
              <w:tab/>
            </w:r>
            <w:r w:rsidRPr="00DB0B5B">
              <w:rPr>
                <w:sz w:val="18"/>
              </w:rPr>
              <w:t>»</w:t>
            </w:r>
            <w:r w:rsidRPr="00DB0B5B">
              <w:rPr>
                <w:sz w:val="18"/>
                <w:u w:val="single"/>
              </w:rPr>
              <w:tab/>
            </w:r>
            <w:r w:rsidRPr="00DB0B5B">
              <w:rPr>
                <w:sz w:val="18"/>
              </w:rPr>
              <w:t>20</w:t>
            </w:r>
            <w:r w:rsidRPr="00DB0B5B">
              <w:rPr>
                <w:sz w:val="18"/>
                <w:u w:val="single"/>
              </w:rPr>
              <w:tab/>
            </w:r>
            <w:r w:rsidRPr="00DB0B5B">
              <w:rPr>
                <w:sz w:val="18"/>
              </w:rPr>
              <w:t>г.</w:t>
            </w:r>
          </w:p>
          <w:p w:rsidR="00D07C6E" w:rsidRDefault="00D07C6E" w:rsidP="00030BCF">
            <w:pPr>
              <w:pStyle w:val="TableParagraph"/>
              <w:tabs>
                <w:tab w:val="left" w:pos="2359"/>
                <w:tab w:val="left" w:pos="4114"/>
              </w:tabs>
              <w:spacing w:before="2"/>
              <w:ind w:left="200"/>
              <w:rPr>
                <w:sz w:val="18"/>
              </w:rPr>
            </w:pPr>
            <w:r>
              <w:rPr>
                <w:sz w:val="18"/>
              </w:rPr>
              <w:t>Подпись: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/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sz w:val="14"/>
              </w:rPr>
              <w:t>(расшифровка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подписи)</w:t>
            </w:r>
            <w:r>
              <w:rPr>
                <w:rFonts w:ascii="Times New Roman" w:eastAsia="SimSun" w:hAnsi="Times New Roman"/>
              </w:rPr>
              <w:t xml:space="preserve">                                                       </w:t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4536" w:type="dxa"/>
          </w:tcPr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 xml:space="preserve">Заказчик: </w:t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  <w:u w:val="single"/>
              </w:rPr>
            </w:pP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  <w:t xml:space="preserve">______  </w:t>
            </w: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  <w:t xml:space="preserve">__________________                     </w:t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  <w:u w:val="single"/>
              </w:rPr>
            </w:pPr>
            <w:r>
              <w:rPr>
                <w:rFonts w:ascii="Times New Roman" w:eastAsia="SimSun" w:hAnsi="Times New Roman"/>
                <w:u w:val="single"/>
              </w:rPr>
              <w:t xml:space="preserve">_______________________________________  </w:t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 xml:space="preserve">(Ф.И.О. полностью) </w:t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паспортные данные: </w:t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серия_______ № _______________________</w:t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выдан _________________________________</w:t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кем _________________________________</w:t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</w:t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</w:t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место жительства ______________________</w:t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</w:t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контактный телефон ____________________</w:t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</w:t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</w:t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подпись Заказчика</w:t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</w:t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расшифровка подписи</w:t>
            </w:r>
          </w:p>
          <w:p w:rsidR="00D07C6E" w:rsidRDefault="00D07C6E" w:rsidP="00030BCF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</w:tc>
      </w:tr>
    </w:tbl>
    <w:p w:rsidR="00D07C6E" w:rsidRDefault="00D07C6E" w:rsidP="00D07C6E">
      <w:pPr>
        <w:pStyle w:val="a5"/>
        <w:rPr>
          <w:rFonts w:ascii="Times New Roman" w:hAnsi="Times New Roman"/>
          <w:sz w:val="24"/>
          <w:szCs w:val="24"/>
        </w:rPr>
      </w:pPr>
    </w:p>
    <w:p w:rsidR="00D07C6E" w:rsidRDefault="00D07C6E" w:rsidP="00D07C6E">
      <w:pPr>
        <w:pStyle w:val="a5"/>
        <w:rPr>
          <w:rFonts w:ascii="Times New Roman" w:hAnsi="Times New Roman"/>
          <w:color w:val="FF0000"/>
          <w:sz w:val="18"/>
          <w:szCs w:val="18"/>
        </w:rPr>
      </w:pPr>
    </w:p>
    <w:p w:rsidR="00D07C6E" w:rsidRDefault="00D07C6E" w:rsidP="00D07C6E">
      <w:pPr>
        <w:pStyle w:val="a5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D07C6E" w:rsidRDefault="00D07C6E" w:rsidP="00D07C6E"/>
    <w:p w:rsidR="003D1D6C" w:rsidRDefault="003D1D6C"/>
    <w:sectPr w:rsidR="003D1D6C" w:rsidSect="00050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7C6E"/>
    <w:rsid w:val="000E6432"/>
    <w:rsid w:val="003D1D6C"/>
    <w:rsid w:val="00515BC3"/>
    <w:rsid w:val="008848CA"/>
    <w:rsid w:val="00D0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7C6E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D07C6E"/>
    <w:rPr>
      <w:rFonts w:ascii="Calibri" w:eastAsia="Calibri" w:hAnsi="Calibri" w:cs="Times New Roman"/>
    </w:rPr>
  </w:style>
  <w:style w:type="paragraph" w:styleId="a5">
    <w:name w:val="No Spacing"/>
    <w:link w:val="a4"/>
    <w:uiPriority w:val="99"/>
    <w:qFormat/>
    <w:rsid w:val="00D07C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07C6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opmbdou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dou370.3dn.ru/index/forma_dogovora_s_roditeljami_ob_obrazovanii_po_obrazovatelnym_programmam_doshkolnogo_obrazovanija/0-246" TargetMode="External"/><Relationship Id="rId5" Type="http://schemas.openxmlformats.org/officeDocument/2006/relationships/hyperlink" Target="http://madou370.3dn.ru/index/forma_dogovora_s_roditeljami_ob_obrazovanii_po_obrazovatelnym_programmam_doshkolnogo_obrazovanija/0-246" TargetMode="External"/><Relationship Id="rId4" Type="http://schemas.openxmlformats.org/officeDocument/2006/relationships/hyperlink" Target="http://madou370.3dn.ru/index/forma_dogovora_s_roditeljami_ob_obrazovanii_po_obrazovatelnym_programmam_doshkolnogo_obrazovanija/0-2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2912</Words>
  <Characters>16602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2022-02-28T06:48:00Z</dcterms:created>
  <dcterms:modified xsi:type="dcterms:W3CDTF">2022-02-28T06:50:00Z</dcterms:modified>
</cp:coreProperties>
</file>